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AB77" w14:textId="5CB5E3E7" w:rsidR="00B35795" w:rsidRPr="00306611" w:rsidRDefault="00ED0EE6" w:rsidP="00105B77">
      <w:pPr>
        <w:jc w:val="center"/>
        <w:rPr>
          <w:rFonts w:asciiTheme="minorHAnsi" w:hAnsiTheme="minorHAnsi" w:cs="Arial"/>
          <w:b/>
          <w:i/>
          <w:sz w:val="32"/>
          <w:szCs w:val="28"/>
          <w:lang w:val="en-GB"/>
        </w:rPr>
      </w:pPr>
      <w:bookmarkStart w:id="0" w:name="_GoBack"/>
      <w:bookmarkEnd w:id="0"/>
      <w:r w:rsidRPr="00306611">
        <w:rPr>
          <w:rFonts w:asciiTheme="minorHAnsi" w:hAnsiTheme="minorHAnsi" w:cs="Arial"/>
          <w:b/>
          <w:i/>
          <w:sz w:val="32"/>
          <w:szCs w:val="28"/>
        </w:rPr>
        <w:t>Be</w:t>
      </w:r>
      <w:r w:rsidR="0082180A" w:rsidRPr="00306611">
        <w:rPr>
          <w:rFonts w:asciiTheme="minorHAnsi" w:hAnsiTheme="minorHAnsi" w:cs="Arial"/>
          <w:b/>
          <w:i/>
          <w:sz w:val="32"/>
          <w:szCs w:val="28"/>
        </w:rPr>
        <w:t xml:space="preserve"> a </w:t>
      </w:r>
      <w:r w:rsidR="00105B77" w:rsidRPr="00306611">
        <w:rPr>
          <w:rFonts w:asciiTheme="minorHAnsi" w:hAnsiTheme="minorHAnsi" w:cs="Arial"/>
          <w:b/>
          <w:bCs/>
          <w:i/>
          <w:sz w:val="32"/>
          <w:szCs w:val="28"/>
          <w:lang w:val="en-GB"/>
        </w:rPr>
        <w:t>Multi-stakeholder Advisory Committee (MAC) Member</w:t>
      </w:r>
      <w:r w:rsidR="00B35795" w:rsidRPr="00306611">
        <w:rPr>
          <w:rFonts w:asciiTheme="minorHAnsi" w:hAnsiTheme="minorHAnsi" w:cs="Arial"/>
          <w:b/>
          <w:bCs/>
          <w:i/>
          <w:sz w:val="32"/>
          <w:szCs w:val="28"/>
          <w:lang w:val="en-GB"/>
        </w:rPr>
        <w:t xml:space="preserve"> </w:t>
      </w:r>
      <w:r w:rsidRPr="00306611">
        <w:rPr>
          <w:rFonts w:asciiTheme="minorHAnsi" w:hAnsiTheme="minorHAnsi" w:cs="Arial"/>
          <w:b/>
          <w:bCs/>
          <w:i/>
          <w:sz w:val="32"/>
          <w:szCs w:val="28"/>
          <w:lang w:val="en-GB"/>
        </w:rPr>
        <w:t xml:space="preserve">of </w:t>
      </w:r>
      <w:r w:rsidR="00B35795" w:rsidRPr="00306611">
        <w:rPr>
          <w:rFonts w:asciiTheme="minorHAnsi" w:hAnsiTheme="minorHAnsi" w:cs="Arial"/>
          <w:b/>
          <w:bCs/>
          <w:i/>
          <w:sz w:val="32"/>
          <w:szCs w:val="28"/>
          <w:lang w:val="en-GB"/>
        </w:rPr>
        <w:t xml:space="preserve">the One Planet </w:t>
      </w:r>
      <w:r w:rsidR="00060BE2" w:rsidRPr="00306611">
        <w:rPr>
          <w:rFonts w:asciiTheme="minorHAnsi" w:hAnsiTheme="minorHAnsi" w:cs="Arial"/>
          <w:b/>
          <w:bCs/>
          <w:i/>
          <w:sz w:val="32"/>
          <w:szCs w:val="28"/>
          <w:lang w:val="en-GB"/>
        </w:rPr>
        <w:t xml:space="preserve">Sustainable </w:t>
      </w:r>
      <w:r w:rsidR="00C24BEA" w:rsidRPr="00306611">
        <w:rPr>
          <w:rFonts w:asciiTheme="minorHAnsi" w:hAnsiTheme="minorHAnsi" w:cs="Arial"/>
          <w:b/>
          <w:bCs/>
          <w:i/>
          <w:sz w:val="32"/>
          <w:szCs w:val="28"/>
          <w:lang w:val="en-GB"/>
        </w:rPr>
        <w:t>Food Systems</w:t>
      </w:r>
      <w:r w:rsidR="00B35795" w:rsidRPr="00306611">
        <w:rPr>
          <w:rFonts w:asciiTheme="minorHAnsi" w:hAnsiTheme="minorHAnsi" w:cs="Arial"/>
          <w:b/>
          <w:bCs/>
          <w:i/>
          <w:sz w:val="32"/>
          <w:szCs w:val="28"/>
          <w:lang w:val="en-GB"/>
        </w:rPr>
        <w:t xml:space="preserve"> Programme</w:t>
      </w:r>
      <w:r w:rsidR="0082180A" w:rsidRPr="00306611">
        <w:rPr>
          <w:rFonts w:asciiTheme="minorHAnsi" w:hAnsiTheme="minorHAnsi" w:cs="Arial"/>
          <w:b/>
          <w:bCs/>
          <w:i/>
          <w:sz w:val="32"/>
          <w:szCs w:val="28"/>
          <w:lang w:val="en-GB"/>
        </w:rPr>
        <w:t>!</w:t>
      </w:r>
    </w:p>
    <w:p w14:paraId="3AAEE020" w14:textId="47909ECD" w:rsidR="00060BE2" w:rsidRPr="00E51A85" w:rsidRDefault="00060BE2" w:rsidP="00060BE2">
      <w:pPr>
        <w:jc w:val="both"/>
        <w:rPr>
          <w:rFonts w:asciiTheme="minorHAnsi" w:hAnsiTheme="minorHAnsi"/>
          <w:b/>
        </w:rPr>
      </w:pPr>
      <w:r w:rsidRPr="00E51A85">
        <w:rPr>
          <w:rFonts w:asciiTheme="minorHAnsi" w:hAnsiTheme="minorHAnsi"/>
          <w:b/>
        </w:rPr>
        <w:t xml:space="preserve">The Sustainable </w:t>
      </w:r>
      <w:r w:rsidR="00C24BEA">
        <w:rPr>
          <w:rFonts w:asciiTheme="minorHAnsi" w:hAnsiTheme="minorHAnsi"/>
          <w:b/>
        </w:rPr>
        <w:t>Food Systems</w:t>
      </w:r>
      <w:r w:rsidRPr="00E51A85">
        <w:rPr>
          <w:rFonts w:asciiTheme="minorHAnsi" w:hAnsiTheme="minorHAnsi"/>
          <w:b/>
        </w:rPr>
        <w:t xml:space="preserve"> Programme of the One</w:t>
      </w:r>
      <w:r w:rsidR="00AF61E2">
        <w:rPr>
          <w:rFonts w:asciiTheme="minorHAnsi" w:hAnsiTheme="minorHAnsi"/>
          <w:b/>
        </w:rPr>
        <w:t xml:space="preserve"> Planet network is looking for </w:t>
      </w:r>
      <w:r w:rsidR="00105B77" w:rsidRPr="00105B77">
        <w:rPr>
          <w:rFonts w:asciiTheme="minorHAnsi" w:hAnsiTheme="minorHAnsi"/>
          <w:b/>
          <w:bCs/>
          <w:lang w:val="en-GB"/>
        </w:rPr>
        <w:t xml:space="preserve">Multi-stakeholder Advisory Committee </w:t>
      </w:r>
      <w:r w:rsidR="00105B77">
        <w:rPr>
          <w:rFonts w:asciiTheme="minorHAnsi" w:hAnsiTheme="minorHAnsi"/>
          <w:b/>
          <w:bCs/>
          <w:lang w:val="en-GB"/>
        </w:rPr>
        <w:t>(MAC) Members</w:t>
      </w:r>
      <w:r w:rsidR="00C24BEA">
        <w:rPr>
          <w:rFonts w:asciiTheme="minorHAnsi" w:hAnsiTheme="minorHAnsi"/>
          <w:b/>
        </w:rPr>
        <w:t xml:space="preserve">. </w:t>
      </w:r>
      <w:r w:rsidR="00105B77">
        <w:rPr>
          <w:rFonts w:asciiTheme="minorHAnsi" w:hAnsiTheme="minorHAnsi"/>
          <w:b/>
        </w:rPr>
        <w:t>MAC membership</w:t>
      </w:r>
      <w:r w:rsidRPr="00E51A85">
        <w:rPr>
          <w:rFonts w:asciiTheme="minorHAnsi" w:hAnsiTheme="minorHAnsi"/>
          <w:b/>
        </w:rPr>
        <w:t xml:space="preserve"> is for </w:t>
      </w:r>
      <w:r w:rsidR="00105B77">
        <w:rPr>
          <w:rFonts w:asciiTheme="minorHAnsi" w:hAnsiTheme="minorHAnsi"/>
          <w:b/>
        </w:rPr>
        <w:t>two</w:t>
      </w:r>
      <w:r w:rsidRPr="00E51A85">
        <w:rPr>
          <w:rFonts w:asciiTheme="minorHAnsi" w:hAnsiTheme="minorHAnsi"/>
          <w:b/>
        </w:rPr>
        <w:t xml:space="preserve"> years</w:t>
      </w:r>
      <w:r w:rsidR="00105B77">
        <w:rPr>
          <w:rFonts w:asciiTheme="minorHAnsi" w:hAnsiTheme="minorHAnsi"/>
          <w:b/>
        </w:rPr>
        <w:t xml:space="preserve"> (renewable)</w:t>
      </w:r>
      <w:r w:rsidRPr="00E51A85">
        <w:rPr>
          <w:rFonts w:asciiTheme="minorHAnsi" w:hAnsiTheme="minorHAnsi"/>
          <w:b/>
        </w:rPr>
        <w:t xml:space="preserve"> and offers the opportunity to be closely involved with driving progress towards </w:t>
      </w:r>
      <w:r w:rsidR="00C24BEA">
        <w:rPr>
          <w:rFonts w:asciiTheme="minorHAnsi" w:hAnsiTheme="minorHAnsi"/>
          <w:b/>
        </w:rPr>
        <w:t xml:space="preserve">the </w:t>
      </w:r>
      <w:r w:rsidRPr="00E51A85">
        <w:rPr>
          <w:rFonts w:asciiTheme="minorHAnsi" w:hAnsiTheme="minorHAnsi"/>
          <w:b/>
        </w:rPr>
        <w:t>Sustainable Development Goal</w:t>
      </w:r>
      <w:r w:rsidR="00C24BEA">
        <w:rPr>
          <w:rFonts w:asciiTheme="minorHAnsi" w:hAnsiTheme="minorHAnsi"/>
          <w:b/>
        </w:rPr>
        <w:t>s</w:t>
      </w:r>
      <w:r>
        <w:rPr>
          <w:rFonts w:asciiTheme="minorHAnsi" w:hAnsiTheme="minorHAnsi"/>
          <w:b/>
        </w:rPr>
        <w:t>.</w:t>
      </w:r>
    </w:p>
    <w:p w14:paraId="7A40BA01" w14:textId="77777777" w:rsidR="00C24BEA" w:rsidRDefault="00C24BEA" w:rsidP="006A46B9">
      <w:pPr>
        <w:jc w:val="both"/>
        <w:rPr>
          <w:rStyle w:val="formblue"/>
          <w:rFonts w:asciiTheme="minorHAnsi" w:hAnsiTheme="minorHAnsi" w:cs="Arial"/>
          <w:b/>
        </w:rPr>
      </w:pPr>
    </w:p>
    <w:p w14:paraId="2E813818" w14:textId="347D8153" w:rsidR="00AA0F08" w:rsidRDefault="0082180A" w:rsidP="006A46B9">
      <w:pPr>
        <w:jc w:val="both"/>
        <w:rPr>
          <w:rStyle w:val="formblue"/>
          <w:rFonts w:asciiTheme="minorHAnsi" w:hAnsiTheme="minorHAnsi" w:cs="Arial"/>
        </w:rPr>
      </w:pPr>
      <w:r w:rsidRPr="006A46B9">
        <w:rPr>
          <w:rStyle w:val="formblue"/>
          <w:rFonts w:asciiTheme="minorHAnsi" w:hAnsiTheme="minorHAnsi" w:cs="Arial"/>
          <w:b/>
        </w:rPr>
        <w:t xml:space="preserve">The </w:t>
      </w:r>
      <w:r w:rsidR="00214FFD">
        <w:rPr>
          <w:rStyle w:val="formblue"/>
          <w:rFonts w:asciiTheme="minorHAnsi" w:hAnsiTheme="minorHAnsi" w:cs="Arial"/>
          <w:b/>
        </w:rPr>
        <w:t>Coordination Desk</w:t>
      </w:r>
      <w:r w:rsidRPr="006A46B9">
        <w:rPr>
          <w:rStyle w:val="formblue"/>
          <w:rFonts w:asciiTheme="minorHAnsi" w:hAnsiTheme="minorHAnsi" w:cs="Arial"/>
          <w:b/>
        </w:rPr>
        <w:t xml:space="preserve"> </w:t>
      </w:r>
      <w:r w:rsidR="00060BE2" w:rsidRPr="006A46B9">
        <w:rPr>
          <w:rStyle w:val="formblue"/>
          <w:rFonts w:asciiTheme="minorHAnsi" w:hAnsiTheme="minorHAnsi" w:cs="Arial"/>
          <w:b/>
        </w:rPr>
        <w:t xml:space="preserve">of the One Planet network </w:t>
      </w:r>
      <w:r w:rsidRPr="006A46B9">
        <w:rPr>
          <w:rStyle w:val="formblue"/>
          <w:rFonts w:asciiTheme="minorHAnsi" w:hAnsiTheme="minorHAnsi" w:cs="Arial"/>
          <w:b/>
        </w:rPr>
        <w:t>is calling for expressions of interest</w:t>
      </w:r>
      <w:r w:rsidR="00214FFD">
        <w:rPr>
          <w:rStyle w:val="formblue"/>
          <w:rFonts w:asciiTheme="minorHAnsi" w:hAnsiTheme="minorHAnsi" w:cs="Arial"/>
          <w:b/>
        </w:rPr>
        <w:t xml:space="preserve"> from stakeholders to become </w:t>
      </w:r>
      <w:r w:rsidR="00306611">
        <w:rPr>
          <w:rStyle w:val="formblue"/>
          <w:rFonts w:asciiTheme="minorHAnsi" w:hAnsiTheme="minorHAnsi" w:cs="Arial"/>
          <w:b/>
        </w:rPr>
        <w:t>MAC Members</w:t>
      </w:r>
      <w:r w:rsidRPr="006A46B9">
        <w:rPr>
          <w:rStyle w:val="formblue"/>
          <w:rFonts w:asciiTheme="minorHAnsi" w:hAnsiTheme="minorHAnsi" w:cs="Arial"/>
          <w:b/>
        </w:rPr>
        <w:t xml:space="preserve"> of the </w:t>
      </w:r>
      <w:hyperlink r:id="rId8" w:history="1">
        <w:r w:rsidR="00060BE2" w:rsidRPr="006A46B9">
          <w:rPr>
            <w:rStyle w:val="Lienhypertexte"/>
            <w:rFonts w:asciiTheme="minorHAnsi" w:hAnsiTheme="minorHAnsi" w:cs="Arial"/>
            <w:b/>
          </w:rPr>
          <w:t xml:space="preserve">Sustainable </w:t>
        </w:r>
        <w:r w:rsidR="00C24BEA">
          <w:rPr>
            <w:rStyle w:val="Lienhypertexte"/>
            <w:rFonts w:asciiTheme="minorHAnsi" w:hAnsiTheme="minorHAnsi" w:cs="Arial"/>
            <w:b/>
          </w:rPr>
          <w:t>Food Systems</w:t>
        </w:r>
        <w:r w:rsidR="00214FFD">
          <w:rPr>
            <w:rStyle w:val="Lienhypertexte"/>
            <w:rFonts w:asciiTheme="minorHAnsi" w:hAnsiTheme="minorHAnsi" w:cs="Arial"/>
            <w:b/>
          </w:rPr>
          <w:t xml:space="preserve"> (SFS)</w:t>
        </w:r>
        <w:r w:rsidR="00060BE2" w:rsidRPr="006A46B9">
          <w:rPr>
            <w:rStyle w:val="Lienhypertexte"/>
            <w:rFonts w:asciiTheme="minorHAnsi" w:hAnsiTheme="minorHAnsi" w:cs="Arial"/>
            <w:b/>
          </w:rPr>
          <w:t xml:space="preserve"> Programme</w:t>
        </w:r>
      </w:hyperlink>
      <w:r w:rsidR="00060BE2">
        <w:rPr>
          <w:rStyle w:val="formblue"/>
          <w:rFonts w:asciiTheme="minorHAnsi" w:hAnsiTheme="minorHAnsi" w:cs="Arial"/>
        </w:rPr>
        <w:t>.</w:t>
      </w:r>
      <w:r>
        <w:rPr>
          <w:rStyle w:val="formblue"/>
          <w:rFonts w:asciiTheme="minorHAnsi" w:hAnsiTheme="minorHAnsi" w:cs="Arial"/>
          <w:b/>
        </w:rPr>
        <w:t xml:space="preserve"> </w:t>
      </w:r>
      <w:r w:rsidR="00060BE2">
        <w:t xml:space="preserve">The Programme is a global multi-stakeholder platform that </w:t>
      </w:r>
      <w:r w:rsidR="00383795">
        <w:t>aims to accelerate the shift towards more sustainable food systems</w:t>
      </w:r>
      <w:r w:rsidR="00AA0F08">
        <w:t xml:space="preserve"> around the world</w:t>
      </w:r>
      <w:r w:rsidR="00383795">
        <w:t>, including by building</w:t>
      </w:r>
      <w:r w:rsidR="00060BE2">
        <w:t xml:space="preserve"> synergies </w:t>
      </w:r>
      <w:r w:rsidR="00383795">
        <w:t>and strengthening collaborations among</w:t>
      </w:r>
      <w:r w:rsidR="00060BE2">
        <w:t xml:space="preserve"> diverse partners </w:t>
      </w:r>
      <w:r w:rsidR="00383795">
        <w:t>at all levels</w:t>
      </w:r>
      <w:r w:rsidR="00AA0F08">
        <w:t xml:space="preserve">. </w:t>
      </w:r>
      <w:r w:rsidR="00AA0F08">
        <w:rPr>
          <w:rStyle w:val="formblue"/>
          <w:rFonts w:asciiTheme="minorHAnsi" w:hAnsiTheme="minorHAnsi" w:cs="Arial"/>
        </w:rPr>
        <w:t>The achievement of the One Planet network in its first years can be found in the magazine ‘</w:t>
      </w:r>
      <w:hyperlink r:id="rId9" w:history="1">
        <w:r w:rsidR="00AA0F08" w:rsidRPr="00ED0EE6">
          <w:rPr>
            <w:rStyle w:val="Lienhypertexte"/>
            <w:rFonts w:asciiTheme="minorHAnsi" w:hAnsiTheme="minorHAnsi" w:cs="Arial"/>
          </w:rPr>
          <w:t>Five years in: the One Planet network 2012-2017’</w:t>
        </w:r>
      </w:hyperlink>
    </w:p>
    <w:p w14:paraId="7E8E7798" w14:textId="49A495F1" w:rsidR="00CE4F5F" w:rsidRPr="006667D5" w:rsidRDefault="00CE4F5F" w:rsidP="006667D5">
      <w:pPr>
        <w:pStyle w:val="indentlist"/>
        <w:numPr>
          <w:ilvl w:val="0"/>
          <w:numId w:val="0"/>
        </w:numPr>
        <w:tabs>
          <w:tab w:val="left" w:pos="0"/>
          <w:tab w:val="left" w:pos="1247"/>
          <w:tab w:val="left" w:pos="1871"/>
          <w:tab w:val="left" w:pos="2495"/>
        </w:tabs>
        <w:spacing w:after="0" w:line="280" w:lineRule="exact"/>
        <w:jc w:val="both"/>
        <w:rPr>
          <w:rFonts w:asciiTheme="minorHAnsi" w:hAnsiTheme="minorHAnsi" w:cstheme="minorHAnsi"/>
          <w:sz w:val="22"/>
          <w:szCs w:val="22"/>
        </w:rPr>
      </w:pPr>
      <w:r w:rsidRPr="00270A2F">
        <w:rPr>
          <w:rFonts w:asciiTheme="minorHAnsi" w:hAnsiTheme="minorHAnsi" w:cstheme="minorHAnsi"/>
          <w:b/>
          <w:sz w:val="22"/>
          <w:szCs w:val="22"/>
        </w:rPr>
        <w:t>E</w:t>
      </w:r>
      <w:r w:rsidR="00383795">
        <w:rPr>
          <w:rFonts w:asciiTheme="minorHAnsi" w:hAnsiTheme="minorHAnsi" w:cstheme="minorHAnsi"/>
          <w:b/>
          <w:sz w:val="22"/>
          <w:szCs w:val="22"/>
        </w:rPr>
        <w:t>ach P</w:t>
      </w:r>
      <w:r w:rsidRPr="00554241">
        <w:rPr>
          <w:rFonts w:asciiTheme="minorHAnsi" w:hAnsiTheme="minorHAnsi" w:cstheme="minorHAnsi"/>
          <w:b/>
          <w:sz w:val="22"/>
          <w:szCs w:val="22"/>
        </w:rPr>
        <w:t xml:space="preserve">rogramme of the One </w:t>
      </w:r>
      <w:r w:rsidR="00383795">
        <w:rPr>
          <w:rFonts w:asciiTheme="minorHAnsi" w:hAnsiTheme="minorHAnsi" w:cstheme="minorHAnsi"/>
          <w:b/>
          <w:sz w:val="22"/>
          <w:szCs w:val="22"/>
        </w:rPr>
        <w:t>Planet network is composed of: Co-L</w:t>
      </w:r>
      <w:r w:rsidRPr="00554241">
        <w:rPr>
          <w:rFonts w:asciiTheme="minorHAnsi" w:hAnsiTheme="minorHAnsi" w:cstheme="minorHAnsi"/>
          <w:b/>
          <w:sz w:val="22"/>
          <w:szCs w:val="22"/>
        </w:rPr>
        <w:t>eads</w:t>
      </w:r>
      <w:r w:rsidR="00383795">
        <w:rPr>
          <w:rFonts w:asciiTheme="minorHAnsi" w:hAnsiTheme="minorHAnsi" w:cstheme="minorHAnsi"/>
          <w:b/>
          <w:sz w:val="22"/>
          <w:szCs w:val="22"/>
        </w:rPr>
        <w:t>, a M</w:t>
      </w:r>
      <w:r w:rsidRPr="00554241">
        <w:rPr>
          <w:rFonts w:asciiTheme="minorHAnsi" w:hAnsiTheme="minorHAnsi" w:cstheme="minorHAnsi"/>
          <w:b/>
          <w:sz w:val="22"/>
          <w:szCs w:val="22"/>
        </w:rPr>
        <w:t>ulti-</w:t>
      </w:r>
      <w:r w:rsidR="00383795">
        <w:rPr>
          <w:rFonts w:asciiTheme="minorHAnsi" w:hAnsiTheme="minorHAnsi" w:cstheme="minorHAnsi"/>
          <w:b/>
          <w:sz w:val="22"/>
          <w:szCs w:val="22"/>
        </w:rPr>
        <w:t>stakeholder Advisory C</w:t>
      </w:r>
      <w:r w:rsidRPr="00554241">
        <w:rPr>
          <w:rFonts w:asciiTheme="minorHAnsi" w:hAnsiTheme="minorHAnsi" w:cstheme="minorHAnsi"/>
          <w:b/>
          <w:sz w:val="22"/>
          <w:szCs w:val="22"/>
        </w:rPr>
        <w:t xml:space="preserve">ommittee, and </w:t>
      </w:r>
      <w:r w:rsidR="00383795">
        <w:rPr>
          <w:rFonts w:asciiTheme="minorHAnsi" w:hAnsiTheme="minorHAnsi" w:cstheme="minorHAnsi"/>
          <w:b/>
          <w:sz w:val="22"/>
          <w:szCs w:val="22"/>
        </w:rPr>
        <w:t>Programme P</w:t>
      </w:r>
      <w:r w:rsidRPr="00554241">
        <w:rPr>
          <w:rFonts w:asciiTheme="minorHAnsi" w:hAnsiTheme="minorHAnsi" w:cstheme="minorHAnsi"/>
          <w:b/>
          <w:sz w:val="22"/>
          <w:szCs w:val="22"/>
        </w:rPr>
        <w:t>artners</w:t>
      </w:r>
      <w:r w:rsidRPr="006667D5">
        <w:rPr>
          <w:rFonts w:asciiTheme="minorHAnsi" w:hAnsiTheme="minorHAnsi" w:cstheme="minorHAnsi"/>
          <w:sz w:val="22"/>
          <w:szCs w:val="22"/>
        </w:rPr>
        <w:t xml:space="preserve"> – which have the following roles:</w:t>
      </w:r>
    </w:p>
    <w:p w14:paraId="1FDB0D13" w14:textId="208177B5" w:rsidR="00CE4F5F" w:rsidRPr="006667D5" w:rsidRDefault="00CE4F5F" w:rsidP="00CF4BCD">
      <w:pPr>
        <w:pStyle w:val="indentlist"/>
        <w:numPr>
          <w:ilvl w:val="0"/>
          <w:numId w:val="6"/>
        </w:numPr>
        <w:tabs>
          <w:tab w:val="left" w:pos="0"/>
          <w:tab w:val="left" w:pos="1247"/>
          <w:tab w:val="left" w:pos="1871"/>
          <w:tab w:val="left" w:pos="2495"/>
        </w:tabs>
        <w:spacing w:after="0" w:line="280" w:lineRule="exact"/>
        <w:jc w:val="both"/>
        <w:rPr>
          <w:rFonts w:asciiTheme="minorHAnsi" w:hAnsiTheme="minorHAnsi" w:cstheme="minorHAnsi"/>
          <w:sz w:val="22"/>
          <w:szCs w:val="22"/>
        </w:rPr>
      </w:pPr>
      <w:r w:rsidRPr="00554241">
        <w:rPr>
          <w:rFonts w:asciiTheme="minorHAnsi" w:hAnsiTheme="minorHAnsi" w:cstheme="minorHAnsi"/>
          <w:sz w:val="22"/>
          <w:szCs w:val="22"/>
          <w:u w:val="single"/>
        </w:rPr>
        <w:t>Co-</w:t>
      </w:r>
      <w:r w:rsidR="00383795">
        <w:rPr>
          <w:rFonts w:asciiTheme="minorHAnsi" w:hAnsiTheme="minorHAnsi" w:cstheme="minorHAnsi"/>
          <w:sz w:val="22"/>
          <w:szCs w:val="22"/>
          <w:u w:val="single"/>
        </w:rPr>
        <w:t>L</w:t>
      </w:r>
      <w:r w:rsidRPr="00270A2F">
        <w:rPr>
          <w:rFonts w:asciiTheme="minorHAnsi" w:hAnsiTheme="minorHAnsi" w:cstheme="minorHAnsi"/>
          <w:sz w:val="22"/>
          <w:szCs w:val="22"/>
          <w:u w:val="single"/>
        </w:rPr>
        <w:t>ead</w:t>
      </w:r>
      <w:r w:rsidR="006667D5" w:rsidRPr="00270A2F">
        <w:rPr>
          <w:rFonts w:asciiTheme="minorHAnsi" w:hAnsiTheme="minorHAnsi" w:cstheme="minorHAnsi"/>
          <w:sz w:val="22"/>
          <w:szCs w:val="22"/>
          <w:u w:val="single"/>
        </w:rPr>
        <w:t>s</w:t>
      </w:r>
      <w:r w:rsidRPr="00270A2F">
        <w:rPr>
          <w:rFonts w:asciiTheme="minorHAnsi" w:hAnsiTheme="minorHAnsi" w:cstheme="minorHAnsi"/>
          <w:sz w:val="22"/>
          <w:szCs w:val="22"/>
        </w:rPr>
        <w:t xml:space="preserve">: </w:t>
      </w:r>
      <w:r w:rsidR="00383795">
        <w:rPr>
          <w:rFonts w:asciiTheme="minorHAnsi" w:hAnsiTheme="minorHAnsi"/>
          <w:sz w:val="22"/>
          <w:szCs w:val="22"/>
          <w:lang w:val="en-GB"/>
        </w:rPr>
        <w:t>l</w:t>
      </w:r>
      <w:r w:rsidR="00270A2F" w:rsidRPr="00270A2F">
        <w:rPr>
          <w:rFonts w:asciiTheme="minorHAnsi" w:hAnsiTheme="minorHAnsi"/>
          <w:sz w:val="22"/>
          <w:szCs w:val="22"/>
          <w:lang w:val="en-GB"/>
        </w:rPr>
        <w:t>ead and coordi</w:t>
      </w:r>
      <w:r w:rsidR="00383795">
        <w:rPr>
          <w:rFonts w:asciiTheme="minorHAnsi" w:hAnsiTheme="minorHAnsi"/>
          <w:sz w:val="22"/>
          <w:szCs w:val="22"/>
          <w:lang w:val="en-GB"/>
        </w:rPr>
        <w:t>nate the implementation of the P</w:t>
      </w:r>
      <w:r w:rsidR="00270A2F" w:rsidRPr="00270A2F">
        <w:rPr>
          <w:rFonts w:asciiTheme="minorHAnsi" w:hAnsiTheme="minorHAnsi"/>
          <w:sz w:val="22"/>
          <w:szCs w:val="22"/>
          <w:lang w:val="en-GB"/>
        </w:rPr>
        <w:t>rogramme</w:t>
      </w:r>
      <w:r w:rsidR="000151E7">
        <w:rPr>
          <w:rFonts w:asciiTheme="minorHAnsi" w:hAnsiTheme="minorHAnsi"/>
          <w:sz w:val="22"/>
          <w:szCs w:val="22"/>
          <w:lang w:val="en-GB"/>
        </w:rPr>
        <w:t>;</w:t>
      </w:r>
      <w:r w:rsidR="00270A2F" w:rsidRPr="00270A2F">
        <w:rPr>
          <w:rFonts w:asciiTheme="minorHAnsi" w:hAnsiTheme="minorHAnsi"/>
          <w:sz w:val="22"/>
          <w:szCs w:val="22"/>
          <w:lang w:val="en-GB"/>
        </w:rPr>
        <w:t xml:space="preserve"> </w:t>
      </w:r>
      <w:r w:rsidR="000151E7">
        <w:rPr>
          <w:rFonts w:asciiTheme="minorHAnsi" w:hAnsiTheme="minorHAnsi"/>
          <w:sz w:val="22"/>
          <w:szCs w:val="22"/>
          <w:lang w:val="en-GB"/>
        </w:rPr>
        <w:t xml:space="preserve">and </w:t>
      </w:r>
      <w:r w:rsidR="00383795">
        <w:rPr>
          <w:rFonts w:asciiTheme="minorHAnsi" w:hAnsiTheme="minorHAnsi" w:cstheme="minorHAnsi"/>
          <w:sz w:val="22"/>
          <w:szCs w:val="22"/>
        </w:rPr>
        <w:t>facilitate the</w:t>
      </w:r>
      <w:r w:rsidRPr="00270A2F">
        <w:rPr>
          <w:rFonts w:asciiTheme="minorHAnsi" w:hAnsiTheme="minorHAnsi" w:cstheme="minorHAnsi"/>
          <w:sz w:val="22"/>
          <w:szCs w:val="22"/>
        </w:rPr>
        <w:t xml:space="preserve"> strategic direction, implementation, fundraising ac</w:t>
      </w:r>
      <w:r w:rsidR="00383795">
        <w:rPr>
          <w:rFonts w:asciiTheme="minorHAnsi" w:hAnsiTheme="minorHAnsi" w:cstheme="minorHAnsi"/>
          <w:sz w:val="22"/>
          <w:szCs w:val="22"/>
        </w:rPr>
        <w:t>tivities and monitoring of the P</w:t>
      </w:r>
      <w:r w:rsidRPr="00270A2F">
        <w:rPr>
          <w:rFonts w:asciiTheme="minorHAnsi" w:hAnsiTheme="minorHAnsi" w:cstheme="minorHAnsi"/>
          <w:sz w:val="22"/>
          <w:szCs w:val="22"/>
        </w:rPr>
        <w:t>rogramme. Co-leads provide the resources needed to create and sustain its “Coordination Desk”</w:t>
      </w:r>
      <w:r w:rsidR="00383795">
        <w:rPr>
          <w:rFonts w:asciiTheme="minorHAnsi" w:hAnsiTheme="minorHAnsi" w:cstheme="minorHAnsi"/>
          <w:sz w:val="22"/>
          <w:szCs w:val="22"/>
        </w:rPr>
        <w:t>,</w:t>
      </w:r>
      <w:r w:rsidR="00270A2F" w:rsidRPr="00270A2F">
        <w:rPr>
          <w:rFonts w:asciiTheme="minorHAnsi" w:hAnsiTheme="minorHAnsi" w:cstheme="minorHAnsi"/>
          <w:sz w:val="22"/>
          <w:szCs w:val="22"/>
        </w:rPr>
        <w:t xml:space="preserve"> which is responsible for the day-to-day management of the</w:t>
      </w:r>
      <w:r w:rsidR="00383795">
        <w:rPr>
          <w:rFonts w:asciiTheme="minorHAnsi" w:hAnsiTheme="minorHAnsi" w:cstheme="minorHAnsi"/>
          <w:sz w:val="22"/>
          <w:szCs w:val="22"/>
        </w:rPr>
        <w:t xml:space="preserve"> P</w:t>
      </w:r>
      <w:r w:rsidR="00270A2F">
        <w:rPr>
          <w:rFonts w:asciiTheme="minorHAnsi" w:hAnsiTheme="minorHAnsi" w:cstheme="minorHAnsi"/>
          <w:sz w:val="22"/>
          <w:szCs w:val="22"/>
        </w:rPr>
        <w:t>rogramme</w:t>
      </w:r>
      <w:r w:rsidRPr="006667D5">
        <w:rPr>
          <w:rFonts w:asciiTheme="minorHAnsi" w:hAnsiTheme="minorHAnsi" w:cstheme="minorHAnsi"/>
          <w:sz w:val="22"/>
          <w:szCs w:val="22"/>
        </w:rPr>
        <w:t xml:space="preserve">. </w:t>
      </w:r>
      <w:r w:rsidR="00383795">
        <w:rPr>
          <w:rFonts w:asciiTheme="minorHAnsi" w:hAnsiTheme="minorHAnsi" w:cstheme="minorHAnsi"/>
          <w:sz w:val="22"/>
          <w:szCs w:val="22"/>
        </w:rPr>
        <w:t>Co-leads are organiz</w:t>
      </w:r>
      <w:r w:rsidR="006B0860">
        <w:rPr>
          <w:rFonts w:asciiTheme="minorHAnsi" w:hAnsiTheme="minorHAnsi" w:cstheme="minorHAnsi"/>
          <w:sz w:val="22"/>
          <w:szCs w:val="22"/>
        </w:rPr>
        <w:t xml:space="preserve">ations with expertise and commitment to </w:t>
      </w:r>
      <w:r w:rsidR="00383795">
        <w:rPr>
          <w:rFonts w:asciiTheme="minorHAnsi" w:hAnsiTheme="minorHAnsi" w:cstheme="minorHAnsi"/>
          <w:sz w:val="22"/>
          <w:szCs w:val="22"/>
        </w:rPr>
        <w:t>sustainable food systems</w:t>
      </w:r>
      <w:r w:rsidR="006B0860">
        <w:rPr>
          <w:rFonts w:asciiTheme="minorHAnsi" w:hAnsiTheme="minorHAnsi" w:cstheme="minorHAnsi"/>
          <w:sz w:val="22"/>
          <w:szCs w:val="22"/>
        </w:rPr>
        <w:t xml:space="preserve">. </w:t>
      </w:r>
      <w:r w:rsidR="00383795">
        <w:rPr>
          <w:rFonts w:asciiTheme="minorHAnsi" w:hAnsiTheme="minorHAnsi" w:cstheme="minorHAnsi"/>
          <w:sz w:val="22"/>
          <w:szCs w:val="22"/>
        </w:rPr>
        <w:t>The term of the Co-L</w:t>
      </w:r>
      <w:r w:rsidRPr="006667D5">
        <w:rPr>
          <w:rFonts w:asciiTheme="minorHAnsi" w:hAnsiTheme="minorHAnsi" w:cstheme="minorHAnsi"/>
          <w:sz w:val="22"/>
          <w:szCs w:val="22"/>
        </w:rPr>
        <w:t>eads is four years</w:t>
      </w:r>
      <w:r w:rsidR="00383795">
        <w:rPr>
          <w:rFonts w:asciiTheme="minorHAnsi" w:hAnsiTheme="minorHAnsi" w:cstheme="minorHAnsi"/>
          <w:sz w:val="22"/>
          <w:szCs w:val="22"/>
        </w:rPr>
        <w:t>,</w:t>
      </w:r>
      <w:r w:rsidRPr="006667D5">
        <w:rPr>
          <w:rFonts w:asciiTheme="minorHAnsi" w:hAnsiTheme="minorHAnsi" w:cstheme="minorHAnsi"/>
          <w:sz w:val="22"/>
          <w:szCs w:val="22"/>
        </w:rPr>
        <w:t xml:space="preserve"> renewable. During the first four years, the </w:t>
      </w:r>
      <w:r w:rsidR="00383795">
        <w:rPr>
          <w:rFonts w:asciiTheme="minorHAnsi" w:hAnsiTheme="minorHAnsi" w:cstheme="minorHAnsi"/>
          <w:sz w:val="22"/>
          <w:szCs w:val="22"/>
        </w:rPr>
        <w:t>Sustainable Food Systems P</w:t>
      </w:r>
      <w:r w:rsidRPr="006667D5">
        <w:rPr>
          <w:rFonts w:asciiTheme="minorHAnsi" w:hAnsiTheme="minorHAnsi" w:cstheme="minorHAnsi"/>
          <w:sz w:val="22"/>
          <w:szCs w:val="22"/>
        </w:rPr>
        <w:t xml:space="preserve">rogramme was co-led by </w:t>
      </w:r>
      <w:r w:rsidR="00383795">
        <w:rPr>
          <w:rFonts w:asciiTheme="minorHAnsi" w:hAnsiTheme="minorHAnsi" w:cstheme="minorHAnsi"/>
          <w:sz w:val="22"/>
          <w:szCs w:val="22"/>
        </w:rPr>
        <w:t>Switzerland, WWF, Hivos and South Africa</w:t>
      </w:r>
      <w:r w:rsidRPr="006667D5">
        <w:rPr>
          <w:rFonts w:asciiTheme="minorHAnsi" w:hAnsiTheme="minorHAnsi" w:cstheme="minorHAnsi"/>
          <w:sz w:val="22"/>
          <w:szCs w:val="22"/>
        </w:rPr>
        <w:t>.</w:t>
      </w:r>
      <w:r w:rsidR="00383795">
        <w:rPr>
          <w:rFonts w:asciiTheme="minorHAnsi" w:hAnsiTheme="minorHAnsi" w:cstheme="minorHAnsi"/>
          <w:sz w:val="22"/>
          <w:szCs w:val="22"/>
        </w:rPr>
        <w:t xml:space="preserve"> Switzerland and WWF have committed for a second term, which currently leaves up to </w:t>
      </w:r>
      <w:r w:rsidR="000151E7">
        <w:rPr>
          <w:rFonts w:asciiTheme="minorHAnsi" w:hAnsiTheme="minorHAnsi" w:cstheme="minorHAnsi"/>
          <w:sz w:val="22"/>
          <w:szCs w:val="22"/>
        </w:rPr>
        <w:t>two vacant seats to be filled</w:t>
      </w:r>
      <w:r w:rsidR="00383795">
        <w:rPr>
          <w:rFonts w:asciiTheme="minorHAnsi" w:hAnsiTheme="minorHAnsi" w:cstheme="minorHAnsi"/>
          <w:sz w:val="22"/>
          <w:szCs w:val="22"/>
        </w:rPr>
        <w:t>.</w:t>
      </w:r>
      <w:r w:rsidR="00270A2F">
        <w:rPr>
          <w:rFonts w:asciiTheme="minorHAnsi" w:hAnsiTheme="minorHAnsi" w:cstheme="minorHAnsi"/>
          <w:sz w:val="22"/>
          <w:szCs w:val="22"/>
        </w:rPr>
        <w:t xml:space="preserve"> Further details on the responsibilities of the </w:t>
      </w:r>
      <w:r w:rsidR="006B0860">
        <w:rPr>
          <w:rFonts w:asciiTheme="minorHAnsi" w:hAnsiTheme="minorHAnsi" w:cstheme="minorHAnsi"/>
          <w:sz w:val="22"/>
          <w:szCs w:val="22"/>
        </w:rPr>
        <w:t>co-leads are included in Annex II</w:t>
      </w:r>
      <w:r w:rsidR="00FC3613">
        <w:rPr>
          <w:rFonts w:asciiTheme="minorHAnsi" w:hAnsiTheme="minorHAnsi" w:cstheme="minorHAnsi"/>
          <w:sz w:val="22"/>
          <w:szCs w:val="22"/>
        </w:rPr>
        <w:t>I</w:t>
      </w:r>
      <w:r w:rsidR="00270A2F">
        <w:rPr>
          <w:rFonts w:asciiTheme="minorHAnsi" w:hAnsiTheme="minorHAnsi" w:cstheme="minorHAnsi"/>
          <w:sz w:val="22"/>
          <w:szCs w:val="22"/>
        </w:rPr>
        <w:t>.</w:t>
      </w:r>
    </w:p>
    <w:p w14:paraId="08E4F5F0" w14:textId="4DD71E00" w:rsidR="006667D5" w:rsidRPr="006667D5" w:rsidRDefault="00383795" w:rsidP="00CF4BCD">
      <w:pPr>
        <w:pStyle w:val="indentlist"/>
        <w:numPr>
          <w:ilvl w:val="0"/>
          <w:numId w:val="6"/>
        </w:numPr>
        <w:tabs>
          <w:tab w:val="left" w:pos="0"/>
          <w:tab w:val="left" w:pos="1247"/>
          <w:tab w:val="left" w:pos="1871"/>
          <w:tab w:val="left" w:pos="2495"/>
        </w:tabs>
        <w:spacing w:after="0" w:line="280" w:lineRule="exact"/>
        <w:jc w:val="both"/>
        <w:rPr>
          <w:rFonts w:asciiTheme="minorHAnsi" w:hAnsiTheme="minorHAnsi" w:cstheme="minorHAnsi"/>
          <w:sz w:val="22"/>
          <w:szCs w:val="22"/>
        </w:rPr>
      </w:pPr>
      <w:r>
        <w:rPr>
          <w:rFonts w:asciiTheme="minorHAnsi" w:hAnsiTheme="minorHAnsi" w:cstheme="minorHAnsi"/>
          <w:sz w:val="22"/>
          <w:szCs w:val="22"/>
          <w:u w:val="single"/>
        </w:rPr>
        <w:t>Multi-stakeholder Advisory C</w:t>
      </w:r>
      <w:r w:rsidR="00CE4F5F" w:rsidRPr="006667D5">
        <w:rPr>
          <w:rFonts w:asciiTheme="minorHAnsi" w:hAnsiTheme="minorHAnsi" w:cstheme="minorHAnsi"/>
          <w:sz w:val="22"/>
          <w:szCs w:val="22"/>
          <w:u w:val="single"/>
        </w:rPr>
        <w:t>ommittee</w:t>
      </w:r>
      <w:r w:rsidR="000151E7">
        <w:rPr>
          <w:rFonts w:asciiTheme="minorHAnsi" w:hAnsiTheme="minorHAnsi" w:cstheme="minorHAnsi"/>
          <w:sz w:val="22"/>
          <w:szCs w:val="22"/>
          <w:u w:val="single"/>
        </w:rPr>
        <w:t xml:space="preserve"> (MAC)</w:t>
      </w:r>
      <w:r w:rsidR="00CE4F5F" w:rsidRPr="006667D5">
        <w:rPr>
          <w:rFonts w:asciiTheme="minorHAnsi" w:hAnsiTheme="minorHAnsi" w:cstheme="minorHAnsi"/>
          <w:sz w:val="22"/>
          <w:szCs w:val="22"/>
        </w:rPr>
        <w:t xml:space="preserve">: </w:t>
      </w:r>
      <w:r w:rsidR="000151E7">
        <w:rPr>
          <w:rFonts w:asciiTheme="minorHAnsi" w:hAnsiTheme="minorHAnsi" w:cstheme="minorHAnsi"/>
          <w:sz w:val="22"/>
          <w:szCs w:val="22"/>
        </w:rPr>
        <w:t>MAC members provide</w:t>
      </w:r>
      <w:r w:rsidR="006667D5" w:rsidRPr="006667D5">
        <w:rPr>
          <w:rFonts w:asciiTheme="minorHAnsi" w:hAnsiTheme="minorHAnsi" w:cstheme="minorHAnsi"/>
          <w:sz w:val="22"/>
          <w:szCs w:val="22"/>
        </w:rPr>
        <w:t xml:space="preserve"> technical </w:t>
      </w:r>
      <w:r>
        <w:rPr>
          <w:rFonts w:asciiTheme="minorHAnsi" w:hAnsiTheme="minorHAnsi" w:cstheme="minorHAnsi"/>
          <w:sz w:val="22"/>
          <w:szCs w:val="22"/>
        </w:rPr>
        <w:t>and strategic advice to the Co-L</w:t>
      </w:r>
      <w:r w:rsidR="006667D5" w:rsidRPr="006667D5">
        <w:rPr>
          <w:rFonts w:asciiTheme="minorHAnsi" w:hAnsiTheme="minorHAnsi" w:cstheme="minorHAnsi"/>
          <w:sz w:val="22"/>
          <w:szCs w:val="22"/>
        </w:rPr>
        <w:t>eads in defining and impl</w:t>
      </w:r>
      <w:r>
        <w:rPr>
          <w:rFonts w:asciiTheme="minorHAnsi" w:hAnsiTheme="minorHAnsi" w:cstheme="minorHAnsi"/>
          <w:sz w:val="22"/>
          <w:szCs w:val="22"/>
        </w:rPr>
        <w:t>ementing the P</w:t>
      </w:r>
      <w:r w:rsidR="006667D5" w:rsidRPr="006667D5">
        <w:rPr>
          <w:rFonts w:asciiTheme="minorHAnsi" w:hAnsiTheme="minorHAnsi" w:cstheme="minorHAnsi"/>
          <w:sz w:val="22"/>
          <w:szCs w:val="22"/>
        </w:rPr>
        <w:t>rogramme based on</w:t>
      </w:r>
      <w:r w:rsidR="00AF61E2">
        <w:rPr>
          <w:rFonts w:asciiTheme="minorHAnsi" w:hAnsiTheme="minorHAnsi" w:cstheme="minorHAnsi"/>
          <w:sz w:val="22"/>
          <w:szCs w:val="22"/>
        </w:rPr>
        <w:t xml:space="preserve"> their expertise and experience;</w:t>
      </w:r>
      <w:r w:rsidR="006667D5" w:rsidRPr="006667D5">
        <w:rPr>
          <w:rFonts w:asciiTheme="minorHAnsi" w:hAnsiTheme="minorHAnsi" w:cstheme="minorHAnsi"/>
          <w:sz w:val="22"/>
          <w:szCs w:val="22"/>
        </w:rPr>
        <w:t xml:space="preserve"> </w:t>
      </w:r>
      <w:r w:rsidR="000151E7">
        <w:rPr>
          <w:rFonts w:asciiTheme="minorHAnsi" w:hAnsiTheme="minorHAnsi" w:cstheme="minorHAnsi"/>
          <w:sz w:val="22"/>
          <w:szCs w:val="22"/>
        </w:rPr>
        <w:t xml:space="preserve">advocate for food systems transformation and the work of the </w:t>
      </w:r>
      <w:r w:rsidR="00AF61E2">
        <w:rPr>
          <w:rFonts w:asciiTheme="minorHAnsi" w:hAnsiTheme="minorHAnsi" w:cstheme="minorHAnsi"/>
          <w:sz w:val="22"/>
          <w:szCs w:val="22"/>
        </w:rPr>
        <w:t>SFS Programme;</w:t>
      </w:r>
      <w:r w:rsidR="000151E7">
        <w:rPr>
          <w:rFonts w:asciiTheme="minorHAnsi" w:hAnsiTheme="minorHAnsi" w:cstheme="minorHAnsi"/>
          <w:sz w:val="22"/>
          <w:szCs w:val="22"/>
        </w:rPr>
        <w:t xml:space="preserve"> promote and support/</w:t>
      </w:r>
      <w:r w:rsidR="006667D5" w:rsidRPr="006667D5">
        <w:rPr>
          <w:rFonts w:asciiTheme="minorHAnsi" w:hAnsiTheme="minorHAnsi" w:cstheme="minorHAnsi"/>
          <w:sz w:val="22"/>
          <w:szCs w:val="22"/>
        </w:rPr>
        <w:t xml:space="preserve">coordinate the implementation of specific </w:t>
      </w:r>
      <w:r>
        <w:rPr>
          <w:rFonts w:asciiTheme="minorHAnsi" w:hAnsiTheme="minorHAnsi" w:cstheme="minorHAnsi"/>
          <w:sz w:val="22"/>
          <w:szCs w:val="22"/>
        </w:rPr>
        <w:t>activities in the P</w:t>
      </w:r>
      <w:r w:rsidR="006667D5" w:rsidRPr="006667D5">
        <w:rPr>
          <w:rFonts w:asciiTheme="minorHAnsi" w:hAnsiTheme="minorHAnsi" w:cstheme="minorHAnsi"/>
          <w:sz w:val="22"/>
          <w:szCs w:val="22"/>
        </w:rPr>
        <w:t>rogramme w</w:t>
      </w:r>
      <w:r>
        <w:rPr>
          <w:rFonts w:asciiTheme="minorHAnsi" w:hAnsiTheme="minorHAnsi" w:cstheme="minorHAnsi"/>
          <w:sz w:val="22"/>
          <w:szCs w:val="22"/>
        </w:rPr>
        <w:t>orkplan</w:t>
      </w:r>
      <w:r w:rsidR="000151E7">
        <w:rPr>
          <w:rFonts w:asciiTheme="minorHAnsi" w:hAnsiTheme="minorHAnsi" w:cstheme="minorHAnsi"/>
          <w:sz w:val="22"/>
          <w:szCs w:val="22"/>
        </w:rPr>
        <w:t>, including through the different co</w:t>
      </w:r>
      <w:r w:rsidR="00AF61E2">
        <w:rPr>
          <w:rFonts w:asciiTheme="minorHAnsi" w:hAnsiTheme="minorHAnsi" w:cstheme="minorHAnsi"/>
          <w:sz w:val="22"/>
          <w:szCs w:val="22"/>
        </w:rPr>
        <w:t>re initiatives and task forces;</w:t>
      </w:r>
      <w:r w:rsidR="000151E7">
        <w:rPr>
          <w:rFonts w:asciiTheme="minorHAnsi" w:hAnsiTheme="minorHAnsi" w:cstheme="minorHAnsi"/>
          <w:sz w:val="22"/>
          <w:szCs w:val="22"/>
        </w:rPr>
        <w:t xml:space="preserve"> a</w:t>
      </w:r>
      <w:r w:rsidR="00AF61E2">
        <w:rPr>
          <w:rFonts w:asciiTheme="minorHAnsi" w:hAnsiTheme="minorHAnsi" w:cstheme="minorHAnsi"/>
          <w:sz w:val="22"/>
          <w:szCs w:val="22"/>
        </w:rPr>
        <w:t>nd support</w:t>
      </w:r>
      <w:r w:rsidR="000151E7">
        <w:rPr>
          <w:rFonts w:asciiTheme="minorHAnsi" w:hAnsiTheme="minorHAnsi" w:cstheme="minorHAnsi"/>
          <w:sz w:val="22"/>
          <w:szCs w:val="22"/>
        </w:rPr>
        <w:t xml:space="preserve"> </w:t>
      </w:r>
      <w:r>
        <w:rPr>
          <w:rFonts w:asciiTheme="minorHAnsi" w:hAnsiTheme="minorHAnsi" w:cstheme="minorHAnsi"/>
          <w:sz w:val="22"/>
          <w:szCs w:val="22"/>
        </w:rPr>
        <w:t>the efforts of the Co-L</w:t>
      </w:r>
      <w:r w:rsidR="006667D5" w:rsidRPr="006667D5">
        <w:rPr>
          <w:rFonts w:asciiTheme="minorHAnsi" w:hAnsiTheme="minorHAnsi" w:cstheme="minorHAnsi"/>
          <w:sz w:val="22"/>
          <w:szCs w:val="22"/>
        </w:rPr>
        <w:t xml:space="preserve">eads. The </w:t>
      </w:r>
      <w:r>
        <w:rPr>
          <w:rFonts w:asciiTheme="minorHAnsi" w:hAnsiTheme="minorHAnsi" w:cstheme="minorHAnsi"/>
          <w:sz w:val="22"/>
          <w:szCs w:val="22"/>
        </w:rPr>
        <w:t>SFS Programme MAC</w:t>
      </w:r>
      <w:r w:rsidR="006667D5" w:rsidRPr="006667D5">
        <w:rPr>
          <w:rFonts w:asciiTheme="minorHAnsi" w:hAnsiTheme="minorHAnsi" w:cstheme="minorHAnsi"/>
          <w:sz w:val="22"/>
          <w:szCs w:val="22"/>
        </w:rPr>
        <w:t xml:space="preserve"> is composed </w:t>
      </w:r>
      <w:r>
        <w:rPr>
          <w:rFonts w:asciiTheme="minorHAnsi" w:hAnsiTheme="minorHAnsi" w:cstheme="minorHAnsi"/>
          <w:color w:val="000000"/>
          <w:sz w:val="22"/>
          <w:szCs w:val="22"/>
          <w:lang w:val="en-GB"/>
        </w:rPr>
        <w:t>of 23</w:t>
      </w:r>
      <w:r w:rsidR="000151E7">
        <w:rPr>
          <w:rFonts w:asciiTheme="minorHAnsi" w:hAnsiTheme="minorHAnsi" w:cstheme="minorHAnsi"/>
          <w:color w:val="000000"/>
          <w:sz w:val="22"/>
          <w:szCs w:val="22"/>
          <w:lang w:val="en-GB"/>
        </w:rPr>
        <w:t xml:space="preserve"> members from five different stakeholder clusters: government agencies; civil society organizations; scientific and technical organizations; UN agencies and inter-governmental organizations; and private sector</w:t>
      </w:r>
      <w:r w:rsidR="006667D5" w:rsidRPr="006667D5">
        <w:rPr>
          <w:rFonts w:asciiTheme="minorHAnsi" w:hAnsiTheme="minorHAnsi" w:cstheme="minorHAnsi"/>
          <w:color w:val="000000"/>
          <w:sz w:val="22"/>
          <w:szCs w:val="22"/>
          <w:lang w:val="en-GB"/>
        </w:rPr>
        <w:t xml:space="preserve">. </w:t>
      </w:r>
      <w:r w:rsidR="00AF61E2">
        <w:rPr>
          <w:rFonts w:asciiTheme="minorHAnsi" w:hAnsiTheme="minorHAnsi" w:cstheme="minorHAnsi"/>
          <w:color w:val="000000"/>
          <w:sz w:val="22"/>
          <w:szCs w:val="22"/>
          <w:lang w:val="en-GB"/>
        </w:rPr>
        <w:t>I</w:t>
      </w:r>
      <w:r w:rsidR="000151E7">
        <w:rPr>
          <w:rFonts w:asciiTheme="minorHAnsi" w:hAnsiTheme="minorHAnsi" w:cstheme="minorHAnsi"/>
          <w:color w:val="000000"/>
          <w:sz w:val="22"/>
          <w:szCs w:val="22"/>
          <w:lang w:val="en-GB"/>
        </w:rPr>
        <w:t xml:space="preserve">ts composition strives for regional balance. </w:t>
      </w:r>
      <w:r w:rsidR="00AF61E2">
        <w:rPr>
          <w:rFonts w:asciiTheme="minorHAnsi" w:hAnsiTheme="minorHAnsi" w:cstheme="minorHAnsi"/>
          <w:color w:val="000000"/>
          <w:sz w:val="22"/>
          <w:szCs w:val="22"/>
          <w:lang w:val="en-GB"/>
        </w:rPr>
        <w:t>The regular term for MAC members is</w:t>
      </w:r>
      <w:r w:rsidR="006667D5" w:rsidRPr="006667D5">
        <w:rPr>
          <w:rFonts w:asciiTheme="minorHAnsi" w:hAnsiTheme="minorHAnsi" w:cstheme="minorHAnsi"/>
          <w:color w:val="000000"/>
          <w:sz w:val="22"/>
          <w:szCs w:val="22"/>
          <w:lang w:val="en-GB"/>
        </w:rPr>
        <w:t xml:space="preserve"> two years</w:t>
      </w:r>
      <w:r w:rsidR="000151E7">
        <w:rPr>
          <w:rFonts w:asciiTheme="minorHAnsi" w:hAnsiTheme="minorHAnsi" w:cstheme="minorHAnsi"/>
          <w:color w:val="000000"/>
          <w:sz w:val="22"/>
          <w:szCs w:val="22"/>
          <w:lang w:val="en-GB"/>
        </w:rPr>
        <w:t>,</w:t>
      </w:r>
      <w:r w:rsidR="006667D5" w:rsidRPr="006667D5">
        <w:rPr>
          <w:rFonts w:asciiTheme="minorHAnsi" w:hAnsiTheme="minorHAnsi" w:cstheme="minorHAnsi"/>
          <w:color w:val="000000"/>
          <w:sz w:val="22"/>
          <w:szCs w:val="22"/>
          <w:lang w:val="en-GB"/>
        </w:rPr>
        <w:t xml:space="preserve"> renewable</w:t>
      </w:r>
      <w:r w:rsidR="000151E7">
        <w:rPr>
          <w:rFonts w:asciiTheme="minorHAnsi" w:hAnsiTheme="minorHAnsi" w:cstheme="minorHAnsi"/>
          <w:color w:val="000000"/>
          <w:sz w:val="22"/>
          <w:szCs w:val="22"/>
          <w:lang w:val="en-GB"/>
        </w:rPr>
        <w:t xml:space="preserve"> up to two terms</w:t>
      </w:r>
      <w:r w:rsidR="006667D5" w:rsidRPr="006667D5">
        <w:rPr>
          <w:rFonts w:asciiTheme="minorHAnsi" w:hAnsiTheme="minorHAnsi" w:cstheme="minorHAnsi"/>
          <w:color w:val="000000"/>
          <w:sz w:val="22"/>
          <w:szCs w:val="22"/>
          <w:lang w:val="en-GB"/>
        </w:rPr>
        <w:t xml:space="preserve">. The current </w:t>
      </w:r>
      <w:r w:rsidR="000151E7">
        <w:rPr>
          <w:rFonts w:asciiTheme="minorHAnsi" w:hAnsiTheme="minorHAnsi" w:cstheme="minorHAnsi"/>
          <w:color w:val="000000"/>
          <w:sz w:val="22"/>
          <w:szCs w:val="22"/>
          <w:lang w:val="en-GB"/>
        </w:rPr>
        <w:t>SFS Programme</w:t>
      </w:r>
      <w:r w:rsidR="006667D5" w:rsidRPr="006667D5">
        <w:rPr>
          <w:rFonts w:asciiTheme="minorHAnsi" w:hAnsiTheme="minorHAnsi" w:cstheme="minorHAnsi"/>
          <w:color w:val="000000"/>
          <w:sz w:val="22"/>
          <w:szCs w:val="22"/>
          <w:lang w:val="en-GB"/>
        </w:rPr>
        <w:t xml:space="preserve"> </w:t>
      </w:r>
      <w:r w:rsidR="000151E7">
        <w:rPr>
          <w:rFonts w:asciiTheme="minorHAnsi" w:hAnsiTheme="minorHAnsi" w:cstheme="minorHAnsi"/>
          <w:color w:val="000000"/>
          <w:sz w:val="22"/>
          <w:szCs w:val="22"/>
          <w:lang w:val="en-GB"/>
        </w:rPr>
        <w:t>MAC</w:t>
      </w:r>
      <w:r w:rsidR="006667D5" w:rsidRPr="006667D5">
        <w:rPr>
          <w:rFonts w:asciiTheme="minorHAnsi" w:hAnsiTheme="minorHAnsi" w:cstheme="minorHAnsi"/>
          <w:color w:val="000000"/>
          <w:sz w:val="22"/>
          <w:szCs w:val="22"/>
          <w:lang w:val="en-GB"/>
        </w:rPr>
        <w:t xml:space="preserve"> membership is available </w:t>
      </w:r>
      <w:hyperlink r:id="rId10" w:history="1">
        <w:r w:rsidR="006667D5" w:rsidRPr="00554241">
          <w:rPr>
            <w:rStyle w:val="Lienhypertexte"/>
            <w:rFonts w:asciiTheme="minorHAnsi" w:hAnsiTheme="minorHAnsi" w:cstheme="minorHAnsi"/>
            <w:sz w:val="22"/>
            <w:szCs w:val="22"/>
            <w:lang w:val="en-GB"/>
          </w:rPr>
          <w:t>here</w:t>
        </w:r>
      </w:hyperlink>
      <w:r w:rsidR="006667D5" w:rsidRPr="006667D5">
        <w:rPr>
          <w:rFonts w:asciiTheme="minorHAnsi" w:hAnsiTheme="minorHAnsi" w:cstheme="minorHAnsi"/>
          <w:color w:val="000000"/>
          <w:sz w:val="22"/>
          <w:szCs w:val="22"/>
          <w:lang w:val="en-GB"/>
        </w:rPr>
        <w:t>.</w:t>
      </w:r>
    </w:p>
    <w:p w14:paraId="33C0E57F" w14:textId="6263D97B" w:rsidR="006667D5" w:rsidRPr="006667D5" w:rsidRDefault="006667D5" w:rsidP="00CF4BCD">
      <w:pPr>
        <w:pStyle w:val="indentlist"/>
        <w:numPr>
          <w:ilvl w:val="0"/>
          <w:numId w:val="6"/>
        </w:numPr>
        <w:tabs>
          <w:tab w:val="left" w:pos="0"/>
          <w:tab w:val="left" w:pos="1247"/>
          <w:tab w:val="left" w:pos="1871"/>
          <w:tab w:val="left" w:pos="2495"/>
        </w:tabs>
        <w:spacing w:line="280" w:lineRule="exact"/>
        <w:jc w:val="both"/>
        <w:rPr>
          <w:rFonts w:asciiTheme="minorHAnsi" w:hAnsiTheme="minorHAnsi" w:cstheme="minorHAnsi"/>
          <w:sz w:val="22"/>
          <w:szCs w:val="22"/>
        </w:rPr>
      </w:pPr>
      <w:r w:rsidRPr="006667D5">
        <w:rPr>
          <w:rFonts w:asciiTheme="minorHAnsi" w:hAnsiTheme="minorHAnsi" w:cstheme="minorHAnsi"/>
          <w:color w:val="000000"/>
          <w:sz w:val="22"/>
          <w:szCs w:val="22"/>
          <w:u w:val="single"/>
          <w:lang w:val="en-GB"/>
        </w:rPr>
        <w:t>Partners</w:t>
      </w:r>
      <w:r w:rsidRPr="006667D5">
        <w:rPr>
          <w:rFonts w:asciiTheme="minorHAnsi" w:hAnsiTheme="minorHAnsi" w:cstheme="minorHAnsi"/>
          <w:color w:val="000000"/>
          <w:sz w:val="22"/>
          <w:szCs w:val="22"/>
          <w:lang w:val="en-GB"/>
        </w:rPr>
        <w:t xml:space="preserve">: </w:t>
      </w:r>
      <w:r w:rsidR="00AF61E2">
        <w:rPr>
          <w:rFonts w:asciiTheme="minorHAnsi" w:hAnsiTheme="minorHAnsi" w:cstheme="minorHAnsi"/>
          <w:color w:val="000000"/>
          <w:sz w:val="22"/>
          <w:szCs w:val="22"/>
          <w:lang w:val="en-GB"/>
        </w:rPr>
        <w:t>organiz</w:t>
      </w:r>
      <w:r w:rsidRPr="006667D5">
        <w:rPr>
          <w:rFonts w:asciiTheme="minorHAnsi" w:hAnsiTheme="minorHAnsi" w:cstheme="minorHAnsi"/>
          <w:color w:val="000000"/>
          <w:sz w:val="22"/>
          <w:szCs w:val="22"/>
          <w:lang w:val="en-GB"/>
        </w:rPr>
        <w:t xml:space="preserve">ations agreeing with the goals and objectives of the </w:t>
      </w:r>
      <w:r w:rsidR="00AF61E2">
        <w:rPr>
          <w:rFonts w:asciiTheme="minorHAnsi" w:hAnsiTheme="minorHAnsi" w:cstheme="minorHAnsi"/>
          <w:color w:val="000000"/>
          <w:sz w:val="22"/>
          <w:szCs w:val="22"/>
          <w:lang w:val="en-GB"/>
        </w:rPr>
        <w:t>SFS Programme</w:t>
      </w:r>
      <w:r w:rsidRPr="006667D5">
        <w:rPr>
          <w:rFonts w:asciiTheme="minorHAnsi" w:hAnsiTheme="minorHAnsi" w:cstheme="minorHAnsi"/>
          <w:color w:val="000000"/>
          <w:sz w:val="22"/>
          <w:szCs w:val="22"/>
          <w:lang w:val="en-GB"/>
        </w:rPr>
        <w:t xml:space="preserve"> and committing to contribute to its activities, including scaling-up, implementation and replication, are invited to join as a </w:t>
      </w:r>
      <w:r w:rsidR="00AF61E2">
        <w:rPr>
          <w:rFonts w:asciiTheme="minorHAnsi" w:hAnsiTheme="minorHAnsi" w:cstheme="minorHAnsi"/>
          <w:color w:val="000000"/>
          <w:sz w:val="22"/>
          <w:szCs w:val="22"/>
          <w:lang w:val="en-GB"/>
        </w:rPr>
        <w:t xml:space="preserve">Programme </w:t>
      </w:r>
      <w:r w:rsidRPr="006667D5">
        <w:rPr>
          <w:rFonts w:asciiTheme="minorHAnsi" w:hAnsiTheme="minorHAnsi" w:cstheme="minorHAnsi"/>
          <w:color w:val="000000"/>
          <w:sz w:val="22"/>
          <w:szCs w:val="22"/>
          <w:lang w:val="en-GB"/>
        </w:rPr>
        <w:t>Partner</w:t>
      </w:r>
      <w:r w:rsidR="00AF61E2">
        <w:rPr>
          <w:rFonts w:asciiTheme="minorHAnsi" w:hAnsiTheme="minorHAnsi" w:cstheme="minorHAnsi"/>
          <w:color w:val="000000"/>
          <w:sz w:val="22"/>
          <w:szCs w:val="22"/>
          <w:lang w:val="en-GB"/>
        </w:rPr>
        <w:t>s</w:t>
      </w:r>
      <w:r w:rsidRPr="006667D5">
        <w:rPr>
          <w:rFonts w:asciiTheme="minorHAnsi" w:hAnsiTheme="minorHAnsi" w:cstheme="minorHAnsi"/>
          <w:color w:val="000000"/>
          <w:sz w:val="22"/>
          <w:szCs w:val="22"/>
          <w:lang w:val="en-GB"/>
        </w:rPr>
        <w:t xml:space="preserve">. </w:t>
      </w:r>
    </w:p>
    <w:p w14:paraId="5FD54214" w14:textId="0525941C" w:rsidR="006667D5" w:rsidRDefault="006667D5" w:rsidP="00554241">
      <w:pPr>
        <w:pStyle w:val="indentlist"/>
        <w:numPr>
          <w:ilvl w:val="0"/>
          <w:numId w:val="0"/>
        </w:numPr>
        <w:tabs>
          <w:tab w:val="left" w:pos="0"/>
          <w:tab w:val="left" w:pos="1247"/>
          <w:tab w:val="left" w:pos="1871"/>
          <w:tab w:val="left" w:pos="2495"/>
        </w:tabs>
        <w:spacing w:line="280" w:lineRule="exact"/>
        <w:jc w:val="both"/>
        <w:rPr>
          <w:rFonts w:asciiTheme="minorHAnsi" w:hAnsiTheme="minorHAnsi"/>
          <w:sz w:val="22"/>
          <w:szCs w:val="22"/>
        </w:rPr>
      </w:pPr>
    </w:p>
    <w:p w14:paraId="2E1B8857" w14:textId="716C874F" w:rsidR="0082180A" w:rsidRPr="006A46B9" w:rsidRDefault="0082180A" w:rsidP="0094365D">
      <w:pPr>
        <w:pStyle w:val="indentlist"/>
        <w:numPr>
          <w:ilvl w:val="0"/>
          <w:numId w:val="0"/>
        </w:numPr>
        <w:tabs>
          <w:tab w:val="left" w:pos="0"/>
          <w:tab w:val="left" w:pos="1247"/>
          <w:tab w:val="left" w:pos="1871"/>
          <w:tab w:val="left" w:pos="2495"/>
        </w:tabs>
        <w:spacing w:line="280" w:lineRule="exact"/>
        <w:jc w:val="both"/>
        <w:rPr>
          <w:rStyle w:val="Accentuation"/>
          <w:rFonts w:asciiTheme="minorHAnsi" w:hAnsiTheme="minorHAnsi" w:cstheme="minorHAnsi"/>
          <w:b/>
          <w:sz w:val="22"/>
          <w:szCs w:val="22"/>
          <w:lang w:val="en-GB"/>
        </w:rPr>
      </w:pPr>
      <w:r w:rsidRPr="006A46B9">
        <w:rPr>
          <w:rStyle w:val="Accentuation"/>
          <w:rFonts w:asciiTheme="minorHAnsi" w:hAnsiTheme="minorHAnsi" w:cstheme="minorHAnsi"/>
          <w:b/>
          <w:sz w:val="22"/>
          <w:szCs w:val="22"/>
          <w:lang w:val="en-GB"/>
        </w:rPr>
        <w:t>What are the benefits</w:t>
      </w:r>
      <w:r w:rsidR="00AF61E2">
        <w:rPr>
          <w:rStyle w:val="Accentuation"/>
          <w:rFonts w:asciiTheme="minorHAnsi" w:hAnsiTheme="minorHAnsi" w:cstheme="minorHAnsi"/>
          <w:b/>
          <w:sz w:val="22"/>
          <w:szCs w:val="22"/>
          <w:lang w:val="en-GB"/>
        </w:rPr>
        <w:t xml:space="preserve"> of being a </w:t>
      </w:r>
      <w:r w:rsidR="00306611">
        <w:rPr>
          <w:rStyle w:val="Accentuation"/>
          <w:rFonts w:asciiTheme="minorHAnsi" w:hAnsiTheme="minorHAnsi" w:cstheme="minorHAnsi"/>
          <w:b/>
          <w:sz w:val="22"/>
          <w:szCs w:val="22"/>
          <w:lang w:val="en-GB"/>
        </w:rPr>
        <w:t>MAC Member</w:t>
      </w:r>
      <w:r w:rsidRPr="006A46B9">
        <w:rPr>
          <w:rStyle w:val="Accentuation"/>
          <w:rFonts w:asciiTheme="minorHAnsi" w:hAnsiTheme="minorHAnsi" w:cstheme="minorHAnsi"/>
          <w:b/>
          <w:sz w:val="22"/>
          <w:szCs w:val="22"/>
          <w:lang w:val="en-GB"/>
        </w:rPr>
        <w:t>?</w:t>
      </w:r>
    </w:p>
    <w:p w14:paraId="714A4F90" w14:textId="6CCFF838" w:rsidR="0082180A" w:rsidRPr="00FC38C2" w:rsidRDefault="00FC38C2" w:rsidP="00CF4BCD">
      <w:pPr>
        <w:pStyle w:val="Paragraphedeliste"/>
        <w:numPr>
          <w:ilvl w:val="0"/>
          <w:numId w:val="5"/>
        </w:numPr>
        <w:jc w:val="both"/>
        <w:rPr>
          <w:rFonts w:asciiTheme="minorHAnsi" w:hAnsiTheme="minorHAnsi" w:cstheme="minorHAnsi"/>
          <w:lang w:val="en-GB"/>
        </w:rPr>
      </w:pPr>
      <w:r>
        <w:rPr>
          <w:rFonts w:asciiTheme="minorHAnsi" w:hAnsiTheme="minorHAnsi" w:cstheme="minorHAnsi"/>
        </w:rPr>
        <w:t>Contribute to setting</w:t>
      </w:r>
      <w:r w:rsidR="0082180A" w:rsidRPr="006A46B9">
        <w:rPr>
          <w:rFonts w:asciiTheme="minorHAnsi" w:hAnsiTheme="minorHAnsi" w:cstheme="minorHAnsi"/>
        </w:rPr>
        <w:t xml:space="preserve"> the agenda on </w:t>
      </w:r>
      <w:r w:rsidR="00AA0F08" w:rsidRPr="006A46B9">
        <w:rPr>
          <w:rFonts w:asciiTheme="minorHAnsi" w:hAnsiTheme="minorHAnsi" w:cstheme="minorHAnsi"/>
        </w:rPr>
        <w:t xml:space="preserve">Sustainable </w:t>
      </w:r>
      <w:r w:rsidR="00AF61E2">
        <w:rPr>
          <w:rFonts w:asciiTheme="minorHAnsi" w:hAnsiTheme="minorHAnsi" w:cstheme="minorHAnsi"/>
        </w:rPr>
        <w:t>Food Systems</w:t>
      </w:r>
      <w:r>
        <w:rPr>
          <w:rFonts w:asciiTheme="minorHAnsi" w:hAnsiTheme="minorHAnsi" w:cstheme="minorHAnsi"/>
        </w:rPr>
        <w:t xml:space="preserve"> worldwide </w:t>
      </w:r>
      <w:r w:rsidR="0082180A" w:rsidRPr="006A46B9">
        <w:rPr>
          <w:rFonts w:asciiTheme="minorHAnsi" w:hAnsiTheme="minorHAnsi" w:cstheme="minorHAnsi"/>
        </w:rPr>
        <w:t>with the mandate of the United Nations</w:t>
      </w:r>
      <w:r>
        <w:rPr>
          <w:rFonts w:asciiTheme="minorHAnsi" w:hAnsiTheme="minorHAnsi" w:cstheme="minorHAnsi"/>
        </w:rPr>
        <w:t>;</w:t>
      </w:r>
    </w:p>
    <w:p w14:paraId="2D7E3AFE" w14:textId="1B3AA744" w:rsidR="00FC38C2" w:rsidRPr="00FC38C2" w:rsidRDefault="00FC38C2" w:rsidP="00CF4BCD">
      <w:pPr>
        <w:pStyle w:val="Paragraphedeliste"/>
        <w:numPr>
          <w:ilvl w:val="0"/>
          <w:numId w:val="5"/>
        </w:numPr>
        <w:jc w:val="both"/>
        <w:rPr>
          <w:rFonts w:asciiTheme="minorHAnsi" w:hAnsiTheme="minorHAnsi" w:cs="Arial"/>
          <w:lang w:val="en-GB"/>
        </w:rPr>
      </w:pPr>
      <w:r w:rsidRPr="006A46B9">
        <w:rPr>
          <w:rFonts w:asciiTheme="minorHAnsi" w:hAnsiTheme="minorHAnsi" w:cstheme="minorHAnsi"/>
        </w:rPr>
        <w:lastRenderedPageBreak/>
        <w:t>Influence the strategic direction</w:t>
      </w:r>
      <w:r>
        <w:rPr>
          <w:rFonts w:asciiTheme="minorHAnsi" w:hAnsiTheme="minorHAnsi" w:cs="Arial"/>
        </w:rPr>
        <w:t xml:space="preserve"> of a </w:t>
      </w:r>
      <w:r>
        <w:rPr>
          <w:rFonts w:asciiTheme="minorHAnsi" w:hAnsiTheme="minorHAnsi" w:cstheme="minorHAnsi"/>
        </w:rPr>
        <w:t>Programme which is a recognized implementation mechanism</w:t>
      </w:r>
      <w:r w:rsidRPr="006A46B9">
        <w:rPr>
          <w:rFonts w:asciiTheme="minorHAnsi" w:hAnsiTheme="minorHAnsi" w:cstheme="minorHAnsi"/>
        </w:rPr>
        <w:t xml:space="preserve"> for SDG12</w:t>
      </w:r>
      <w:r>
        <w:rPr>
          <w:rFonts w:asciiTheme="minorHAnsi" w:hAnsiTheme="minorHAnsi" w:cs="Arial"/>
        </w:rPr>
        <w:t>;</w:t>
      </w:r>
    </w:p>
    <w:p w14:paraId="4ADB3EF9" w14:textId="08A2DC0A" w:rsidR="0082180A" w:rsidRPr="006A46B9" w:rsidRDefault="00FC38C2" w:rsidP="00CF4BCD">
      <w:pPr>
        <w:pStyle w:val="Paragraphedeliste"/>
        <w:numPr>
          <w:ilvl w:val="0"/>
          <w:numId w:val="5"/>
        </w:numPr>
        <w:jc w:val="both"/>
        <w:rPr>
          <w:rFonts w:asciiTheme="minorHAnsi" w:hAnsiTheme="minorHAnsi" w:cstheme="minorHAnsi"/>
          <w:lang w:val="en-GB"/>
        </w:rPr>
      </w:pPr>
      <w:r>
        <w:rPr>
          <w:rFonts w:asciiTheme="minorHAnsi" w:hAnsiTheme="minorHAnsi" w:cstheme="minorHAnsi"/>
        </w:rPr>
        <w:t xml:space="preserve">Drive global, </w:t>
      </w:r>
      <w:r w:rsidR="0082180A" w:rsidRPr="006A46B9">
        <w:rPr>
          <w:rFonts w:asciiTheme="minorHAnsi" w:hAnsiTheme="minorHAnsi" w:cstheme="minorHAnsi"/>
        </w:rPr>
        <w:t>national</w:t>
      </w:r>
      <w:r>
        <w:rPr>
          <w:rFonts w:asciiTheme="minorHAnsi" w:hAnsiTheme="minorHAnsi" w:cstheme="minorHAnsi"/>
        </w:rPr>
        <w:t xml:space="preserve"> and local</w:t>
      </w:r>
      <w:r w:rsidR="0082180A" w:rsidRPr="006A46B9">
        <w:rPr>
          <w:rFonts w:asciiTheme="minorHAnsi" w:hAnsiTheme="minorHAnsi" w:cstheme="minorHAnsi"/>
        </w:rPr>
        <w:t xml:space="preserve"> action on the sustainable development agenda;</w:t>
      </w:r>
    </w:p>
    <w:p w14:paraId="346B73F4" w14:textId="67BB24A1" w:rsidR="0082180A" w:rsidRPr="00FC38C2" w:rsidRDefault="0082180A" w:rsidP="00CF4BCD">
      <w:pPr>
        <w:pStyle w:val="Paragraphedeliste"/>
        <w:numPr>
          <w:ilvl w:val="0"/>
          <w:numId w:val="5"/>
        </w:numPr>
        <w:jc w:val="both"/>
        <w:rPr>
          <w:rFonts w:asciiTheme="minorHAnsi" w:hAnsiTheme="minorHAnsi" w:cs="Arial"/>
          <w:lang w:val="en-GB"/>
        </w:rPr>
      </w:pPr>
      <w:r w:rsidRPr="00D1072F">
        <w:rPr>
          <w:rFonts w:asciiTheme="minorHAnsi" w:hAnsiTheme="minorHAnsi" w:cs="Arial"/>
        </w:rPr>
        <w:t>Access a global, multi-disciplinary, established ne</w:t>
      </w:r>
      <w:r w:rsidRPr="00E379B9">
        <w:rPr>
          <w:rFonts w:asciiTheme="minorHAnsi" w:hAnsiTheme="minorHAnsi" w:cs="Arial"/>
        </w:rPr>
        <w:t xml:space="preserve">twork </w:t>
      </w:r>
      <w:r w:rsidR="00AF61E2">
        <w:rPr>
          <w:rFonts w:asciiTheme="minorHAnsi" w:hAnsiTheme="minorHAnsi" w:cs="Arial"/>
        </w:rPr>
        <w:t>collaborating</w:t>
      </w:r>
      <w:r w:rsidRPr="00E379B9">
        <w:rPr>
          <w:rFonts w:asciiTheme="minorHAnsi" w:hAnsiTheme="minorHAnsi" w:cs="Arial"/>
        </w:rPr>
        <w:t xml:space="preserve"> to achieve the Sustainable Development Goals;</w:t>
      </w:r>
    </w:p>
    <w:p w14:paraId="2716E530" w14:textId="5E53C2DC" w:rsidR="00FC38C2" w:rsidRPr="00E379B9" w:rsidRDefault="00FC38C2" w:rsidP="00CF4BCD">
      <w:pPr>
        <w:pStyle w:val="Paragraphedeliste"/>
        <w:numPr>
          <w:ilvl w:val="0"/>
          <w:numId w:val="5"/>
        </w:numPr>
        <w:jc w:val="both"/>
        <w:rPr>
          <w:rFonts w:asciiTheme="minorHAnsi" w:hAnsiTheme="minorHAnsi" w:cs="Arial"/>
          <w:lang w:val="en-GB"/>
        </w:rPr>
      </w:pPr>
      <w:r>
        <w:rPr>
          <w:rFonts w:asciiTheme="minorHAnsi" w:hAnsiTheme="minorHAnsi" w:cs="Arial"/>
        </w:rPr>
        <w:t>Participate</w:t>
      </w:r>
      <w:r w:rsidRPr="00FC38C2">
        <w:rPr>
          <w:rFonts w:asciiTheme="minorHAnsi" w:hAnsiTheme="minorHAnsi" w:cs="Arial"/>
        </w:rPr>
        <w:t xml:space="preserve"> in outreach, advocacy, awareness raising and fundraising </w:t>
      </w:r>
      <w:r>
        <w:rPr>
          <w:rFonts w:asciiTheme="minorHAnsi" w:hAnsiTheme="minorHAnsi" w:cs="Arial"/>
        </w:rPr>
        <w:t xml:space="preserve">efforts </w:t>
      </w:r>
      <w:r w:rsidRPr="00FC38C2">
        <w:rPr>
          <w:rFonts w:asciiTheme="minorHAnsi" w:hAnsiTheme="minorHAnsi" w:cs="Arial"/>
        </w:rPr>
        <w:t xml:space="preserve">to support the expansion and </w:t>
      </w:r>
      <w:r>
        <w:rPr>
          <w:rFonts w:asciiTheme="minorHAnsi" w:hAnsiTheme="minorHAnsi" w:cs="Arial"/>
        </w:rPr>
        <w:t>impact</w:t>
      </w:r>
      <w:r w:rsidRPr="00FC38C2">
        <w:rPr>
          <w:rFonts w:asciiTheme="minorHAnsi" w:hAnsiTheme="minorHAnsi" w:cs="Arial"/>
        </w:rPr>
        <w:t xml:space="preserve"> of the SFS Programme</w:t>
      </w:r>
      <w:r>
        <w:rPr>
          <w:rFonts w:asciiTheme="minorHAnsi" w:hAnsiTheme="minorHAnsi" w:cs="Arial"/>
        </w:rPr>
        <w:t>;</w:t>
      </w:r>
    </w:p>
    <w:p w14:paraId="194C359A" w14:textId="38A84343" w:rsidR="0082180A" w:rsidRPr="00E379B9" w:rsidRDefault="0082180A" w:rsidP="00CF4BCD">
      <w:pPr>
        <w:pStyle w:val="Paragraphedeliste"/>
        <w:numPr>
          <w:ilvl w:val="0"/>
          <w:numId w:val="5"/>
        </w:numPr>
        <w:jc w:val="both"/>
        <w:rPr>
          <w:rFonts w:asciiTheme="minorHAnsi" w:hAnsiTheme="minorHAnsi" w:cs="Arial"/>
          <w:lang w:val="en-GB"/>
        </w:rPr>
      </w:pPr>
      <w:r w:rsidRPr="00E379B9">
        <w:rPr>
          <w:rFonts w:asciiTheme="minorHAnsi" w:hAnsiTheme="minorHAnsi" w:cs="Arial"/>
          <w:lang w:val="en-GB"/>
        </w:rPr>
        <w:t xml:space="preserve">Contribute to an increasing body of work focused on </w:t>
      </w:r>
      <w:r w:rsidR="00AA0F08">
        <w:rPr>
          <w:rFonts w:asciiTheme="minorHAnsi" w:hAnsiTheme="minorHAnsi" w:cs="Arial"/>
          <w:lang w:val="en-GB"/>
        </w:rPr>
        <w:t xml:space="preserve">sustainable </w:t>
      </w:r>
      <w:r w:rsidR="00AF61E2">
        <w:rPr>
          <w:rFonts w:asciiTheme="minorHAnsi" w:hAnsiTheme="minorHAnsi" w:cs="Arial"/>
          <w:lang w:val="en-GB"/>
        </w:rPr>
        <w:t>food systems;</w:t>
      </w:r>
    </w:p>
    <w:p w14:paraId="1BB1263F" w14:textId="1AAC1652" w:rsidR="0082180A" w:rsidRPr="00E379B9" w:rsidRDefault="0082180A" w:rsidP="00CF4BCD">
      <w:pPr>
        <w:pStyle w:val="Paragraphedeliste"/>
        <w:numPr>
          <w:ilvl w:val="0"/>
          <w:numId w:val="5"/>
        </w:numPr>
        <w:jc w:val="both"/>
        <w:rPr>
          <w:rFonts w:asciiTheme="minorHAnsi" w:hAnsiTheme="minorHAnsi" w:cs="Arial"/>
          <w:lang w:val="en-GB"/>
        </w:rPr>
      </w:pPr>
      <w:r>
        <w:rPr>
          <w:rFonts w:asciiTheme="minorHAnsi" w:hAnsiTheme="minorHAnsi" w:cs="Arial"/>
        </w:rPr>
        <w:t>Increas</w:t>
      </w:r>
      <w:r w:rsidR="00AF61E2">
        <w:rPr>
          <w:rFonts w:asciiTheme="minorHAnsi" w:hAnsiTheme="minorHAnsi" w:cs="Arial"/>
        </w:rPr>
        <w:t>e the visibility of your organiz</w:t>
      </w:r>
      <w:r>
        <w:rPr>
          <w:rFonts w:asciiTheme="minorHAnsi" w:hAnsiTheme="minorHAnsi" w:cs="Arial"/>
        </w:rPr>
        <w:t xml:space="preserve">ation’s work on </w:t>
      </w:r>
      <w:r w:rsidR="00AA0F08">
        <w:rPr>
          <w:rFonts w:asciiTheme="minorHAnsi" w:hAnsiTheme="minorHAnsi" w:cs="Arial"/>
        </w:rPr>
        <w:t xml:space="preserve">sustainable </w:t>
      </w:r>
      <w:r w:rsidR="00AF61E2">
        <w:rPr>
          <w:rFonts w:asciiTheme="minorHAnsi" w:hAnsiTheme="minorHAnsi" w:cs="Arial"/>
        </w:rPr>
        <w:t>food systems</w:t>
      </w:r>
      <w:r>
        <w:rPr>
          <w:rFonts w:asciiTheme="minorHAnsi" w:hAnsiTheme="minorHAnsi" w:cs="Arial"/>
        </w:rPr>
        <w:t>, including by accessing</w:t>
      </w:r>
      <w:r w:rsidRPr="00D1072F">
        <w:rPr>
          <w:rFonts w:asciiTheme="minorHAnsi" w:hAnsiTheme="minorHAnsi" w:cs="Arial"/>
        </w:rPr>
        <w:t xml:space="preserve"> the annual UN High Level Political Forum</w:t>
      </w:r>
      <w:r>
        <w:rPr>
          <w:rFonts w:asciiTheme="minorHAnsi" w:hAnsiTheme="minorHAnsi" w:cs="Arial"/>
        </w:rPr>
        <w:t xml:space="preserve"> and other strategic events.</w:t>
      </w:r>
    </w:p>
    <w:p w14:paraId="5BDE444B" w14:textId="7DB9A7E0" w:rsidR="0082180A" w:rsidRPr="00270A2F" w:rsidRDefault="0082180A" w:rsidP="00CF4BCD">
      <w:pPr>
        <w:pStyle w:val="Paragraphedeliste"/>
        <w:numPr>
          <w:ilvl w:val="0"/>
          <w:numId w:val="5"/>
        </w:numPr>
        <w:jc w:val="both"/>
        <w:rPr>
          <w:rFonts w:asciiTheme="minorHAnsi" w:hAnsiTheme="minorHAnsi" w:cs="Arial"/>
          <w:lang w:val="en-GB"/>
        </w:rPr>
      </w:pPr>
      <w:r>
        <w:rPr>
          <w:rFonts w:asciiTheme="minorHAnsi" w:hAnsiTheme="minorHAnsi" w:cs="Arial"/>
        </w:rPr>
        <w:t>Lead the change!</w:t>
      </w:r>
    </w:p>
    <w:p w14:paraId="73D217AC" w14:textId="77777777" w:rsidR="00554241" w:rsidRPr="0082180A" w:rsidRDefault="00554241" w:rsidP="0094365D">
      <w:pPr>
        <w:spacing w:after="0"/>
        <w:jc w:val="both"/>
        <w:rPr>
          <w:rFonts w:asciiTheme="minorHAnsi" w:hAnsiTheme="minorHAnsi" w:cs="Arial"/>
          <w:lang w:val="en-GB"/>
        </w:rPr>
      </w:pPr>
    </w:p>
    <w:p w14:paraId="1D188628" w14:textId="77777777" w:rsidR="0082180A" w:rsidRPr="00554241" w:rsidRDefault="0082180A" w:rsidP="0094365D">
      <w:pPr>
        <w:pStyle w:val="Titre2"/>
        <w:keepLines/>
        <w:numPr>
          <w:ilvl w:val="0"/>
          <w:numId w:val="0"/>
        </w:numPr>
        <w:suppressAutoHyphens w:val="0"/>
        <w:spacing w:before="0" w:after="0" w:line="276" w:lineRule="auto"/>
        <w:jc w:val="both"/>
        <w:rPr>
          <w:rStyle w:val="Emphaseple"/>
          <w:rFonts w:eastAsia="Calibri"/>
          <w:b/>
          <w:bCs w:val="0"/>
          <w:color w:val="auto"/>
          <w:sz w:val="22"/>
          <w:szCs w:val="22"/>
          <w:lang w:eastAsia="en-US"/>
        </w:rPr>
      </w:pPr>
      <w:r w:rsidRPr="00554241">
        <w:rPr>
          <w:rStyle w:val="Emphaseple"/>
          <w:rFonts w:eastAsia="Calibri"/>
          <w:b/>
          <w:bCs w:val="0"/>
          <w:color w:val="auto"/>
          <w:sz w:val="22"/>
          <w:szCs w:val="22"/>
          <w:lang w:eastAsia="en-US"/>
        </w:rPr>
        <w:t>How to Apply</w:t>
      </w:r>
    </w:p>
    <w:p w14:paraId="794A17C5" w14:textId="5E1E3285" w:rsidR="00270A2F" w:rsidRPr="006B0860" w:rsidRDefault="00AF61E2" w:rsidP="0094365D">
      <w:pPr>
        <w:jc w:val="both"/>
        <w:rPr>
          <w:rFonts w:asciiTheme="minorHAnsi" w:hAnsiTheme="minorHAnsi" w:cstheme="minorHAnsi"/>
        </w:rPr>
      </w:pPr>
      <w:r>
        <w:rPr>
          <w:rFonts w:asciiTheme="minorHAnsi" w:hAnsiTheme="minorHAnsi" w:cstheme="minorHAnsi"/>
        </w:rPr>
        <w:t>All types of organiz</w:t>
      </w:r>
      <w:r w:rsidR="00270A2F" w:rsidRPr="006B0860">
        <w:rPr>
          <w:rFonts w:asciiTheme="minorHAnsi" w:hAnsiTheme="minorHAnsi" w:cstheme="minorHAnsi"/>
        </w:rPr>
        <w:t xml:space="preserve">ations with </w:t>
      </w:r>
      <w:r w:rsidR="00270A2F" w:rsidRPr="006B0860">
        <w:rPr>
          <w:rFonts w:eastAsia="Times New Roman"/>
          <w:color w:val="000000"/>
        </w:rPr>
        <w:t xml:space="preserve">expressed commitment to sustainable </w:t>
      </w:r>
      <w:r>
        <w:rPr>
          <w:rFonts w:eastAsia="Times New Roman"/>
          <w:color w:val="000000"/>
        </w:rPr>
        <w:t>food systems</w:t>
      </w:r>
      <w:r w:rsidR="00270A2F" w:rsidRPr="006B0860">
        <w:rPr>
          <w:rFonts w:eastAsia="Times New Roman"/>
          <w:color w:val="000000"/>
        </w:rPr>
        <w:t xml:space="preserve"> and </w:t>
      </w:r>
      <w:r>
        <w:rPr>
          <w:rFonts w:eastAsia="Times New Roman"/>
          <w:color w:val="000000"/>
        </w:rPr>
        <w:t xml:space="preserve">a </w:t>
      </w:r>
      <w:r w:rsidR="00270A2F" w:rsidRPr="006B0860">
        <w:rPr>
          <w:rFonts w:eastAsia="Times New Roman"/>
          <w:color w:val="000000"/>
        </w:rPr>
        <w:t xml:space="preserve">proven track record of experience in </w:t>
      </w:r>
      <w:r>
        <w:rPr>
          <w:rFonts w:eastAsia="Times New Roman"/>
          <w:color w:val="000000"/>
        </w:rPr>
        <w:t>the promotion thereof</w:t>
      </w:r>
      <w:r>
        <w:rPr>
          <w:rFonts w:asciiTheme="minorHAnsi" w:hAnsiTheme="minorHAnsi" w:cstheme="minorHAnsi"/>
        </w:rPr>
        <w:t xml:space="preserve"> can apply as </w:t>
      </w:r>
      <w:r w:rsidR="00DF30D1">
        <w:rPr>
          <w:rFonts w:asciiTheme="minorHAnsi" w:hAnsiTheme="minorHAnsi" w:cstheme="minorHAnsi"/>
        </w:rPr>
        <w:t>MAC Members</w:t>
      </w:r>
      <w:r w:rsidR="00270A2F" w:rsidRPr="006B0860">
        <w:rPr>
          <w:rFonts w:asciiTheme="minorHAnsi" w:hAnsiTheme="minorHAnsi" w:cstheme="minorHAnsi"/>
        </w:rPr>
        <w:t xml:space="preserve"> of the </w:t>
      </w:r>
      <w:r>
        <w:rPr>
          <w:rFonts w:asciiTheme="minorHAnsi" w:hAnsiTheme="minorHAnsi" w:cstheme="minorHAnsi"/>
        </w:rPr>
        <w:t xml:space="preserve">SFS Programme. </w:t>
      </w:r>
      <w:r w:rsidR="00DF30D1">
        <w:rPr>
          <w:rFonts w:asciiTheme="minorHAnsi" w:hAnsiTheme="minorHAnsi" w:cstheme="minorHAnsi"/>
        </w:rPr>
        <w:t>MAC Members</w:t>
      </w:r>
      <w:r w:rsidR="00DF30D1" w:rsidRPr="006B0860">
        <w:rPr>
          <w:rFonts w:asciiTheme="minorHAnsi" w:hAnsiTheme="minorHAnsi" w:cstheme="minorHAnsi"/>
        </w:rPr>
        <w:t xml:space="preserve"> </w:t>
      </w:r>
      <w:r w:rsidR="00270A2F" w:rsidRPr="006B0860">
        <w:rPr>
          <w:rFonts w:asciiTheme="minorHAnsi" w:hAnsiTheme="minorHAnsi" w:cstheme="minorHAnsi"/>
        </w:rPr>
        <w:t xml:space="preserve">commit </w:t>
      </w:r>
      <w:r w:rsidR="00DF30D1">
        <w:rPr>
          <w:rFonts w:asciiTheme="minorHAnsi" w:hAnsiTheme="minorHAnsi" w:cstheme="minorHAnsi"/>
        </w:rPr>
        <w:t>to</w:t>
      </w:r>
      <w:r w:rsidR="00270A2F" w:rsidRPr="006B0860">
        <w:rPr>
          <w:rFonts w:asciiTheme="minorHAnsi" w:hAnsiTheme="minorHAnsi" w:cstheme="minorHAnsi"/>
        </w:rPr>
        <w:t xml:space="preserve"> a </w:t>
      </w:r>
      <w:r w:rsidR="00DF30D1">
        <w:rPr>
          <w:rFonts w:asciiTheme="minorHAnsi" w:hAnsiTheme="minorHAnsi" w:cstheme="minorHAnsi"/>
        </w:rPr>
        <w:t xml:space="preserve">two year term </w:t>
      </w:r>
      <w:r w:rsidR="006B0860" w:rsidRPr="006B0860">
        <w:rPr>
          <w:rFonts w:asciiTheme="minorHAnsi" w:hAnsiTheme="minorHAnsi" w:cstheme="minorHAnsi"/>
        </w:rPr>
        <w:t>and to the responsibilities listed in Annex II</w:t>
      </w:r>
      <w:r w:rsidR="00FC3613">
        <w:rPr>
          <w:rFonts w:asciiTheme="minorHAnsi" w:hAnsiTheme="minorHAnsi" w:cstheme="minorHAnsi"/>
        </w:rPr>
        <w:t>I</w:t>
      </w:r>
      <w:r w:rsidR="006B0860" w:rsidRPr="006B0860">
        <w:rPr>
          <w:rFonts w:asciiTheme="minorHAnsi" w:hAnsiTheme="minorHAnsi" w:cstheme="minorHAnsi"/>
        </w:rPr>
        <w:t>.</w:t>
      </w:r>
    </w:p>
    <w:p w14:paraId="50DF767C" w14:textId="280C0D6D" w:rsidR="0082180A" w:rsidRPr="006B0860" w:rsidRDefault="0082180A" w:rsidP="0094365D">
      <w:pPr>
        <w:jc w:val="both"/>
        <w:rPr>
          <w:lang w:val="en-GB"/>
        </w:rPr>
      </w:pPr>
      <w:r w:rsidRPr="006B0860">
        <w:rPr>
          <w:lang w:val="en-GB"/>
        </w:rPr>
        <w:t>If your organization is interested and fulfils the requirements, please complete the application form</w:t>
      </w:r>
      <w:r w:rsidR="00FC3613">
        <w:rPr>
          <w:lang w:val="en-GB"/>
        </w:rPr>
        <w:t xml:space="preserve"> in Annex I</w:t>
      </w:r>
      <w:r w:rsidRPr="006B0860">
        <w:rPr>
          <w:lang w:val="en-GB"/>
        </w:rPr>
        <w:t xml:space="preserve"> </w:t>
      </w:r>
      <w:r w:rsidR="00FC3613">
        <w:rPr>
          <w:lang w:val="en-GB"/>
        </w:rPr>
        <w:t xml:space="preserve">and send it to </w:t>
      </w:r>
      <w:hyperlink r:id="rId11" w:history="1">
        <w:r w:rsidR="00FC3613" w:rsidRPr="007C2555">
          <w:rPr>
            <w:rStyle w:val="Lienhypertexte"/>
            <w:lang w:val="en-GB"/>
          </w:rPr>
          <w:t>sfsprogramme@blw.admin.ch</w:t>
        </w:r>
      </w:hyperlink>
      <w:r w:rsidR="00FC3613">
        <w:rPr>
          <w:lang w:val="en-GB"/>
        </w:rPr>
        <w:t xml:space="preserve"> with copy to </w:t>
      </w:r>
      <w:hyperlink r:id="rId12" w:history="1">
        <w:r w:rsidR="00FC3613" w:rsidRPr="005B3DFF">
          <w:rPr>
            <w:rStyle w:val="Lienhypertexte"/>
            <w:lang w:val="en-GB"/>
          </w:rPr>
          <w:t>charles.arden-clarke@un.org</w:t>
        </w:r>
      </w:hyperlink>
      <w:r w:rsidRPr="006B0860">
        <w:rPr>
          <w:lang w:val="en-GB"/>
        </w:rPr>
        <w:t xml:space="preserve">, including by attaching the signed letter in </w:t>
      </w:r>
      <w:r w:rsidR="00FC3613">
        <w:rPr>
          <w:lang w:val="en-GB"/>
        </w:rPr>
        <w:t>A</w:t>
      </w:r>
      <w:r w:rsidRPr="006B0860">
        <w:rPr>
          <w:lang w:val="en-GB"/>
        </w:rPr>
        <w:t xml:space="preserve">nnex </w:t>
      </w:r>
      <w:r w:rsidR="00FC3613">
        <w:rPr>
          <w:lang w:val="en-GB"/>
        </w:rPr>
        <w:t>II</w:t>
      </w:r>
      <w:r w:rsidRPr="006B0860">
        <w:rPr>
          <w:lang w:val="en-GB"/>
        </w:rPr>
        <w:t>.</w:t>
      </w:r>
    </w:p>
    <w:p w14:paraId="12677A7C" w14:textId="716BD63A" w:rsidR="00D47C4E" w:rsidRPr="006B0860" w:rsidRDefault="0082180A" w:rsidP="0094365D">
      <w:pPr>
        <w:jc w:val="both"/>
        <w:rPr>
          <w:lang w:val="en-GB"/>
        </w:rPr>
        <w:sectPr w:rsidR="00D47C4E" w:rsidRPr="006B0860" w:rsidSect="00105B77">
          <w:headerReference w:type="default" r:id="rId13"/>
          <w:footerReference w:type="default" r:id="rId14"/>
          <w:pgSz w:w="12240" w:h="15840"/>
          <w:pgMar w:top="1560" w:right="1440" w:bottom="1152" w:left="1440" w:header="706" w:footer="706" w:gutter="0"/>
          <w:cols w:space="708"/>
          <w:docGrid w:linePitch="360"/>
        </w:sectPr>
      </w:pPr>
      <w:r w:rsidRPr="006B0860">
        <w:rPr>
          <w:lang w:val="en-GB"/>
        </w:rPr>
        <w:t xml:space="preserve">The deadline for submitting expressions of interest is </w:t>
      </w:r>
      <w:r w:rsidR="00AF61E2">
        <w:rPr>
          <w:b/>
          <w:lang w:val="en-GB"/>
        </w:rPr>
        <w:t>11</w:t>
      </w:r>
      <w:r w:rsidR="00AA0F08" w:rsidRPr="006B0860">
        <w:rPr>
          <w:b/>
          <w:vertAlign w:val="superscript"/>
          <w:lang w:val="en-GB"/>
        </w:rPr>
        <w:t>th</w:t>
      </w:r>
      <w:r w:rsidR="00AA0F08" w:rsidRPr="006B0860">
        <w:rPr>
          <w:b/>
          <w:lang w:val="en-GB"/>
        </w:rPr>
        <w:t xml:space="preserve"> of </w:t>
      </w:r>
      <w:r w:rsidR="00AF61E2">
        <w:rPr>
          <w:b/>
          <w:lang w:val="en-GB"/>
        </w:rPr>
        <w:t>August</w:t>
      </w:r>
      <w:r w:rsidR="00AA0F08" w:rsidRPr="006B0860">
        <w:rPr>
          <w:b/>
          <w:lang w:val="en-GB"/>
        </w:rPr>
        <w:t xml:space="preserve"> 2019</w:t>
      </w:r>
      <w:r w:rsidRPr="006B0860">
        <w:rPr>
          <w:lang w:val="en-GB"/>
        </w:rPr>
        <w:t xml:space="preserve">. If you have any questions please contact the </w:t>
      </w:r>
      <w:r w:rsidR="00AF61E2">
        <w:rPr>
          <w:lang w:val="en-GB"/>
        </w:rPr>
        <w:t xml:space="preserve">SFS Programme Coordination Desk at </w:t>
      </w:r>
      <w:hyperlink r:id="rId15" w:history="1">
        <w:r w:rsidR="00AF61E2" w:rsidRPr="007C2555">
          <w:rPr>
            <w:rStyle w:val="Lienhypertexte"/>
            <w:lang w:val="en-GB"/>
          </w:rPr>
          <w:t>sfsprogramme@blw.admin.ch</w:t>
        </w:r>
      </w:hyperlink>
      <w:r w:rsidR="00AF61E2">
        <w:rPr>
          <w:lang w:val="en-GB"/>
        </w:rPr>
        <w:t>.</w:t>
      </w:r>
    </w:p>
    <w:p w14:paraId="701A35B8" w14:textId="6FA8ACFB" w:rsidR="00165006" w:rsidRPr="00A43B2A" w:rsidRDefault="00165006">
      <w:pPr>
        <w:spacing w:after="0" w:line="240" w:lineRule="auto"/>
        <w:rPr>
          <w:rFonts w:asciiTheme="minorHAnsi" w:hAnsiTheme="minorHAnsi" w:cs="Arial"/>
          <w:sz w:val="24"/>
          <w:szCs w:val="24"/>
        </w:rPr>
      </w:pPr>
    </w:p>
    <w:p w14:paraId="679DB91E" w14:textId="35F80930" w:rsidR="00DF30D1" w:rsidRPr="00F46BA5" w:rsidRDefault="00FC3613" w:rsidP="00F46BA5">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sidRPr="00A43B2A">
        <w:rPr>
          <w:rFonts w:asciiTheme="minorHAnsi" w:hAnsiTheme="minorHAnsi" w:cs="Arial"/>
          <w:b/>
          <w:sz w:val="24"/>
          <w:szCs w:val="24"/>
        </w:rPr>
        <w:t xml:space="preserve">ANNEX </w:t>
      </w:r>
      <w:r>
        <w:rPr>
          <w:rFonts w:asciiTheme="minorHAnsi" w:hAnsiTheme="minorHAnsi" w:cs="Arial"/>
          <w:b/>
          <w:sz w:val="24"/>
          <w:szCs w:val="24"/>
        </w:rPr>
        <w:t>I</w:t>
      </w:r>
      <w:r w:rsidRPr="00A43B2A">
        <w:rPr>
          <w:rFonts w:asciiTheme="minorHAnsi" w:hAnsiTheme="minorHAnsi" w:cs="Arial"/>
          <w:b/>
          <w:sz w:val="24"/>
          <w:szCs w:val="24"/>
        </w:rPr>
        <w:t xml:space="preserve"> –</w:t>
      </w:r>
      <w:r w:rsidR="00456AA4">
        <w:rPr>
          <w:rFonts w:asciiTheme="minorHAnsi" w:hAnsiTheme="minorHAnsi" w:cs="Arial"/>
          <w:b/>
          <w:sz w:val="24"/>
          <w:szCs w:val="24"/>
        </w:rPr>
        <w:t>Application form</w:t>
      </w:r>
      <w:r>
        <w:rPr>
          <w:rFonts w:asciiTheme="minorHAnsi" w:hAnsiTheme="minorHAnsi" w:cs="Arial"/>
          <w:b/>
          <w:sz w:val="24"/>
          <w:szCs w:val="24"/>
        </w:rPr>
        <w:t xml:space="preserve"> </w:t>
      </w:r>
    </w:p>
    <w:p w14:paraId="28D3A20B" w14:textId="77777777" w:rsidR="00DF30D1" w:rsidRPr="00F24B0F" w:rsidRDefault="00DF30D1" w:rsidP="00DF30D1">
      <w:pPr>
        <w:spacing w:after="120"/>
        <w:rPr>
          <w:color w:val="000000" w:themeColor="text1"/>
        </w:rPr>
      </w:pPr>
    </w:p>
    <w:p w14:paraId="59FC5A49" w14:textId="77777777" w:rsidR="00DF30D1" w:rsidRPr="00F24B0F" w:rsidRDefault="00DF30D1" w:rsidP="00DF30D1">
      <w:pPr>
        <w:spacing w:after="120"/>
        <w:rPr>
          <w:rFonts w:asciiTheme="minorHAnsi" w:eastAsia="Times New Roman" w:hAnsiTheme="minorHAnsi" w:cstheme="minorHAnsi"/>
          <w:color w:val="000000" w:themeColor="text1"/>
        </w:rPr>
      </w:pPr>
      <w:r w:rsidRPr="00F24B0F">
        <w:rPr>
          <w:rFonts w:asciiTheme="minorHAnsi" w:eastAsia="Times New Roman" w:hAnsiTheme="minorHAnsi" w:cstheme="minorHAnsi"/>
          <w:color w:val="000000" w:themeColor="text1"/>
        </w:rPr>
        <w:t>If your organization is interested and fulfils the requirements, please complete this application form, including attaching the signed letter of commitment.</w:t>
      </w:r>
    </w:p>
    <w:p w14:paraId="412077A3" w14:textId="77777777" w:rsidR="00DF30D1" w:rsidRPr="00F24B0F" w:rsidRDefault="00DF30D1" w:rsidP="00DF30D1">
      <w:pPr>
        <w:spacing w:line="336" w:lineRule="atLeast"/>
        <w:jc w:val="both"/>
        <w:rPr>
          <w:rFonts w:asciiTheme="minorHAnsi" w:eastAsia="Times New Roman" w:hAnsiTheme="minorHAnsi" w:cstheme="minorHAnsi"/>
          <w:b/>
          <w:bCs/>
          <w:color w:val="000000" w:themeColor="text1"/>
        </w:rPr>
      </w:pPr>
      <w:r w:rsidRPr="00F24B0F">
        <w:rPr>
          <w:rFonts w:asciiTheme="minorHAnsi" w:eastAsia="Times New Roman" w:hAnsiTheme="minorHAnsi" w:cstheme="minorHAnsi"/>
          <w:color w:val="000000" w:themeColor="text1"/>
        </w:rPr>
        <w:t xml:space="preserve">The deadline for submitting expressions of interest is </w:t>
      </w:r>
      <w:r w:rsidRPr="00F24B0F">
        <w:rPr>
          <w:rFonts w:asciiTheme="minorHAnsi" w:eastAsia="Times New Roman" w:hAnsiTheme="minorHAnsi" w:cstheme="minorHAnsi"/>
          <w:b/>
          <w:color w:val="000000" w:themeColor="text1"/>
        </w:rPr>
        <w:t>11</w:t>
      </w:r>
      <w:r w:rsidRPr="00F24B0F">
        <w:rPr>
          <w:rFonts w:asciiTheme="minorHAnsi" w:eastAsia="Times New Roman" w:hAnsiTheme="minorHAnsi" w:cstheme="minorHAnsi"/>
          <w:b/>
          <w:color w:val="000000" w:themeColor="text1"/>
          <w:vertAlign w:val="superscript"/>
        </w:rPr>
        <w:t>th</w:t>
      </w:r>
      <w:r w:rsidRPr="00F24B0F">
        <w:rPr>
          <w:rFonts w:asciiTheme="minorHAnsi" w:eastAsia="Times New Roman" w:hAnsiTheme="minorHAnsi" w:cstheme="minorHAnsi"/>
          <w:b/>
          <w:color w:val="000000" w:themeColor="text1"/>
        </w:rPr>
        <w:t xml:space="preserve"> of August 2019</w:t>
      </w:r>
      <w:r w:rsidRPr="00F24B0F">
        <w:rPr>
          <w:rFonts w:asciiTheme="minorHAnsi" w:eastAsia="Times New Roman" w:hAnsiTheme="minorHAnsi" w:cstheme="minorHAnsi"/>
          <w:b/>
          <w:bCs/>
          <w:color w:val="000000" w:themeColor="text1"/>
        </w:rPr>
        <w:t>.</w:t>
      </w:r>
    </w:p>
    <w:p w14:paraId="159A8F3F" w14:textId="4EAE29A6" w:rsidR="00DF30D1" w:rsidRPr="00F24B0F" w:rsidRDefault="00DF30D1" w:rsidP="00DF30D1">
      <w:pPr>
        <w:spacing w:line="336" w:lineRule="atLeast"/>
        <w:jc w:val="both"/>
        <w:rPr>
          <w:rFonts w:asciiTheme="minorHAnsi" w:eastAsia="Times New Roman" w:hAnsiTheme="minorHAnsi" w:cstheme="minorHAnsi"/>
          <w:color w:val="000000" w:themeColor="text1"/>
        </w:rPr>
      </w:pPr>
      <w:r w:rsidRPr="00F24B0F">
        <w:rPr>
          <w:rFonts w:asciiTheme="minorHAnsi" w:eastAsia="Times New Roman" w:hAnsiTheme="minorHAnsi" w:cstheme="minorHAnsi"/>
          <w:color w:val="000000" w:themeColor="text1"/>
        </w:rPr>
        <w:t xml:space="preserve">Details on the role and responsibility of a MAC member can be found </w:t>
      </w:r>
      <w:r w:rsidR="00F24B0F" w:rsidRPr="00F24B0F">
        <w:rPr>
          <w:rFonts w:asciiTheme="minorHAnsi" w:eastAsia="Times New Roman" w:hAnsiTheme="minorHAnsi" w:cstheme="minorHAnsi"/>
          <w:color w:val="000000" w:themeColor="text1"/>
        </w:rPr>
        <w:t>in Annex IV</w:t>
      </w:r>
      <w:r w:rsidRPr="00F24B0F">
        <w:rPr>
          <w:rFonts w:asciiTheme="minorHAnsi" w:eastAsia="Times New Roman" w:hAnsiTheme="minorHAnsi" w:cstheme="minorHAnsi"/>
          <w:color w:val="000000" w:themeColor="text1"/>
        </w:rPr>
        <w:t xml:space="preserve">. If you have any questions please contact the 10YFP Secretariat or the Programme </w:t>
      </w:r>
    </w:p>
    <w:p w14:paraId="65760DFF" w14:textId="77777777" w:rsidR="00DF30D1" w:rsidRDefault="00DF30D1" w:rsidP="00DF30D1">
      <w:pPr>
        <w:spacing w:after="120"/>
      </w:pPr>
    </w:p>
    <w:tbl>
      <w:tblPr>
        <w:tblStyle w:val="Grilledutableau"/>
        <w:tblW w:w="0" w:type="auto"/>
        <w:tblLook w:val="04A0" w:firstRow="1" w:lastRow="0" w:firstColumn="1" w:lastColumn="0" w:noHBand="0" w:noVBand="1"/>
      </w:tblPr>
      <w:tblGrid>
        <w:gridCol w:w="3184"/>
        <w:gridCol w:w="6166"/>
      </w:tblGrid>
      <w:tr w:rsidR="00DF30D1" w:rsidRPr="00A43B2A" w14:paraId="15CDD990" w14:textId="77777777" w:rsidTr="00DF30D1">
        <w:tc>
          <w:tcPr>
            <w:tcW w:w="9350" w:type="dxa"/>
            <w:gridSpan w:val="2"/>
            <w:shd w:val="pct10" w:color="auto" w:fill="auto"/>
          </w:tcPr>
          <w:p w14:paraId="7D03CC9F" w14:textId="77777777" w:rsidR="00DF30D1" w:rsidRPr="00A43B2A" w:rsidRDefault="00DF30D1" w:rsidP="00DF30D1">
            <w:pPr>
              <w:spacing w:before="60" w:after="0" w:line="240" w:lineRule="auto"/>
              <w:jc w:val="center"/>
              <w:rPr>
                <w:rFonts w:asciiTheme="minorHAnsi" w:eastAsia="Times New Roman" w:hAnsiTheme="minorHAnsi" w:cs="Arial"/>
                <w:b/>
              </w:rPr>
            </w:pPr>
            <w:r>
              <w:rPr>
                <w:rFonts w:asciiTheme="minorHAnsi" w:eastAsia="Times New Roman" w:hAnsiTheme="minorHAnsi" w:cs="Arial"/>
                <w:b/>
              </w:rPr>
              <w:t>MAC Member Application Form</w:t>
            </w:r>
          </w:p>
        </w:tc>
      </w:tr>
      <w:tr w:rsidR="00DF30D1" w:rsidRPr="00A43B2A" w14:paraId="291F36CD" w14:textId="77777777" w:rsidTr="00DF30D1">
        <w:tc>
          <w:tcPr>
            <w:tcW w:w="3184" w:type="dxa"/>
          </w:tcPr>
          <w:p w14:paraId="15202F13" w14:textId="77777777"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t>Organization name:</w:t>
            </w:r>
          </w:p>
        </w:tc>
        <w:tc>
          <w:tcPr>
            <w:tcW w:w="6166" w:type="dxa"/>
          </w:tcPr>
          <w:p w14:paraId="0EBAA381" w14:textId="0D8C1D83"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tc>
      </w:tr>
      <w:tr w:rsidR="00DF30D1" w:rsidRPr="00A43B2A" w14:paraId="5DFEB92F" w14:textId="77777777" w:rsidTr="00DF30D1">
        <w:tc>
          <w:tcPr>
            <w:tcW w:w="3184" w:type="dxa"/>
          </w:tcPr>
          <w:p w14:paraId="2D860D06" w14:textId="77777777"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t>Website:</w:t>
            </w:r>
          </w:p>
        </w:tc>
        <w:tc>
          <w:tcPr>
            <w:tcW w:w="6166" w:type="dxa"/>
          </w:tcPr>
          <w:p w14:paraId="0AAE5BA7" w14:textId="7CE300CC"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tc>
      </w:tr>
      <w:tr w:rsidR="00DF30D1" w:rsidRPr="00A43B2A" w14:paraId="004C5623" w14:textId="77777777" w:rsidTr="00DF30D1">
        <w:tc>
          <w:tcPr>
            <w:tcW w:w="3184" w:type="dxa"/>
          </w:tcPr>
          <w:p w14:paraId="10131DAA" w14:textId="77777777"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t>Country:</w:t>
            </w:r>
            <w:r w:rsidRPr="00A43B2A">
              <w:rPr>
                <w:rFonts w:asciiTheme="minorHAnsi" w:hAnsiTheme="minorHAnsi" w:cs="Arial"/>
              </w:rPr>
              <w:t xml:space="preserve"> </w:t>
            </w:r>
          </w:p>
        </w:tc>
        <w:tc>
          <w:tcPr>
            <w:tcW w:w="6166" w:type="dxa"/>
          </w:tcPr>
          <w:p w14:paraId="4865B137" w14:textId="161EC0E2"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hAnsiTheme="minorHAnsi" w:cs="Arial"/>
              </w:rPr>
              <w:fldChar w:fldCharType="begin">
                <w:ffData>
                  <w:name w:val=""/>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tc>
      </w:tr>
      <w:tr w:rsidR="00DF30D1" w:rsidRPr="00A43B2A" w14:paraId="1B281373" w14:textId="77777777" w:rsidTr="00DF30D1">
        <w:tc>
          <w:tcPr>
            <w:tcW w:w="3184" w:type="dxa"/>
          </w:tcPr>
          <w:p w14:paraId="0B913750" w14:textId="77777777" w:rsidR="00DF30D1" w:rsidRPr="00A43B2A" w:rsidRDefault="00DF30D1" w:rsidP="00DF30D1">
            <w:pPr>
              <w:spacing w:before="40" w:after="40"/>
              <w:rPr>
                <w:rFonts w:asciiTheme="minorHAnsi" w:hAnsiTheme="minorHAnsi" w:cs="Arial"/>
                <w:bCs/>
              </w:rPr>
            </w:pPr>
            <w:r>
              <w:rPr>
                <w:rFonts w:asciiTheme="minorHAnsi" w:hAnsiTheme="minorHAnsi" w:cs="Arial"/>
                <w:bCs/>
              </w:rPr>
              <w:t>Focal point</w:t>
            </w:r>
            <w:r w:rsidRPr="00A43B2A">
              <w:rPr>
                <w:rFonts w:asciiTheme="minorHAnsi" w:hAnsiTheme="minorHAnsi" w:cs="Arial"/>
                <w:bCs/>
              </w:rPr>
              <w:t xml:space="preserve"> completing this form:</w:t>
            </w:r>
          </w:p>
          <w:p w14:paraId="5D03AD30" w14:textId="77777777" w:rsidR="00DF30D1" w:rsidRPr="00A43B2A" w:rsidRDefault="00DF30D1" w:rsidP="00DF30D1">
            <w:pPr>
              <w:spacing w:before="60" w:after="0" w:line="240" w:lineRule="auto"/>
              <w:rPr>
                <w:rFonts w:asciiTheme="minorHAnsi" w:eastAsia="Times New Roman" w:hAnsiTheme="minorHAnsi" w:cs="Arial"/>
              </w:rPr>
            </w:pPr>
          </w:p>
        </w:tc>
        <w:tc>
          <w:tcPr>
            <w:tcW w:w="6166" w:type="dxa"/>
          </w:tcPr>
          <w:p w14:paraId="7117EA55" w14:textId="3AD0DA64" w:rsidR="00DF30D1" w:rsidRPr="00A43B2A" w:rsidRDefault="00DF30D1" w:rsidP="00DF30D1">
            <w:pPr>
              <w:spacing w:before="40" w:after="40"/>
              <w:rPr>
                <w:rFonts w:asciiTheme="minorHAnsi" w:hAnsiTheme="minorHAnsi" w:cs="Arial"/>
                <w:b/>
                <w:bCs/>
              </w:rPr>
            </w:pPr>
            <w:r w:rsidRPr="00A43B2A">
              <w:rPr>
                <w:rFonts w:asciiTheme="minorHAnsi" w:hAnsiTheme="minorHAnsi" w:cs="Arial"/>
                <w:bCs/>
              </w:rPr>
              <w:t>Name:</w:t>
            </w:r>
            <w:r w:rsidRPr="00A43B2A">
              <w:rPr>
                <w:rFonts w:asciiTheme="minorHAnsi" w:hAnsiTheme="minorHAnsi" w:cs="Arial"/>
                <w:b/>
                <w:bCs/>
              </w:rPr>
              <w:t xml:space="preserve"> </w:t>
            </w:r>
            <w:r w:rsidRPr="00A43B2A">
              <w:rPr>
                <w:rFonts w:asciiTheme="minorHAnsi" w:hAnsiTheme="minorHAnsi" w:cs="Arial"/>
              </w:rPr>
              <w:fldChar w:fldCharType="begin">
                <w:ffData>
                  <w:name w:val=""/>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p w14:paraId="3D85C2FA" w14:textId="1785B1F7" w:rsidR="00DF30D1" w:rsidRPr="00A43B2A" w:rsidRDefault="00DF30D1" w:rsidP="00DF30D1">
            <w:pPr>
              <w:spacing w:before="40" w:after="40"/>
              <w:jc w:val="both"/>
              <w:rPr>
                <w:rFonts w:asciiTheme="minorHAnsi" w:hAnsiTheme="minorHAnsi" w:cs="Arial"/>
                <w:bCs/>
              </w:rPr>
            </w:pPr>
            <w:r w:rsidRPr="00A43B2A">
              <w:rPr>
                <w:rFonts w:asciiTheme="minorHAnsi" w:hAnsiTheme="minorHAnsi" w:cs="Arial"/>
              </w:rPr>
              <w:t xml:space="preserve">Position: </w:t>
            </w:r>
            <w:r w:rsidRPr="00A43B2A">
              <w:rPr>
                <w:rFonts w:asciiTheme="minorHAnsi" w:hAnsiTheme="minorHAnsi" w:cs="Arial"/>
              </w:rPr>
              <w:fldChar w:fldCharType="begin">
                <w:ffData>
                  <w:name w:val=""/>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p w14:paraId="4F95D3A6" w14:textId="18942FB0" w:rsidR="00DF30D1" w:rsidRPr="00A43B2A" w:rsidRDefault="00DF30D1" w:rsidP="00DF30D1">
            <w:pPr>
              <w:spacing w:before="40" w:after="40"/>
              <w:rPr>
                <w:rFonts w:asciiTheme="minorHAnsi" w:hAnsiTheme="minorHAnsi" w:cs="Arial"/>
              </w:rPr>
            </w:pPr>
            <w:r w:rsidRPr="00A43B2A">
              <w:rPr>
                <w:rFonts w:asciiTheme="minorHAnsi" w:hAnsiTheme="minorHAnsi" w:cs="Arial"/>
              </w:rPr>
              <w:t xml:space="preserve">Email Address: </w:t>
            </w:r>
            <w:r w:rsidRPr="00A43B2A">
              <w:rPr>
                <w:rFonts w:asciiTheme="minorHAnsi" w:hAnsiTheme="minorHAnsi" w:cs="Arial"/>
              </w:rPr>
              <w:fldChar w:fldCharType="begin">
                <w:ffData>
                  <w:name w:val=""/>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p w14:paraId="41E5778C" w14:textId="090A03BC" w:rsidR="00DF30D1" w:rsidRPr="00A43B2A" w:rsidRDefault="00DF30D1" w:rsidP="00DF30D1">
            <w:pPr>
              <w:spacing w:before="60" w:after="0" w:line="240" w:lineRule="auto"/>
              <w:rPr>
                <w:rFonts w:asciiTheme="minorHAnsi" w:hAnsiTheme="minorHAnsi" w:cs="Arial"/>
              </w:rPr>
            </w:pPr>
            <w:r w:rsidRPr="00A43B2A">
              <w:rPr>
                <w:rFonts w:asciiTheme="minorHAnsi" w:hAnsiTheme="minorHAnsi" w:cs="Arial"/>
              </w:rPr>
              <w:t xml:space="preserve">Phone number: </w:t>
            </w:r>
            <w:r w:rsidRPr="00A43B2A">
              <w:rPr>
                <w:rFonts w:asciiTheme="minorHAnsi" w:hAnsiTheme="minorHAnsi" w:cs="Arial"/>
              </w:rPr>
              <w:fldChar w:fldCharType="begin">
                <w:ffData>
                  <w:name w:val=""/>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tc>
      </w:tr>
      <w:tr w:rsidR="00DF30D1" w:rsidRPr="00A43B2A" w14:paraId="02E2A82B" w14:textId="77777777" w:rsidTr="00DF30D1">
        <w:tc>
          <w:tcPr>
            <w:tcW w:w="3184" w:type="dxa"/>
          </w:tcPr>
          <w:p w14:paraId="6B7ED13B" w14:textId="77777777"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t>Type of organization (please only check one):</w:t>
            </w:r>
          </w:p>
        </w:tc>
        <w:tc>
          <w:tcPr>
            <w:tcW w:w="6166" w:type="dxa"/>
          </w:tcPr>
          <w:p w14:paraId="7B2DB5F2" w14:textId="77777777" w:rsidR="00DF30D1" w:rsidRPr="00A43B2A"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Government agencies</w:t>
            </w:r>
          </w:p>
          <w:p w14:paraId="23AA0C50"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 xml:space="preserve">UN agencies and inter-governmental organizations </w:t>
            </w:r>
          </w:p>
          <w:p w14:paraId="4DA7153B"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Private sector</w:t>
            </w:r>
          </w:p>
          <w:p w14:paraId="1DE64CCE"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Civil society organizations</w:t>
            </w:r>
          </w:p>
          <w:p w14:paraId="271D428B"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Technical and scientific organizations</w:t>
            </w:r>
          </w:p>
          <w:p w14:paraId="288EA1D1" w14:textId="45C9093D" w:rsidR="00DF30D1" w:rsidRPr="00A43B2A" w:rsidRDefault="00DF30D1" w:rsidP="00DF30D1">
            <w:pPr>
              <w:spacing w:before="40" w:after="40"/>
              <w:rPr>
                <w:rFonts w:asciiTheme="minorHAnsi" w:eastAsia="Times New Roman" w:hAnsiTheme="minorHAnsi" w:cs="Arial"/>
              </w:rPr>
            </w:pPr>
            <w:r w:rsidRPr="00A43B2A">
              <w:rPr>
                <w:rFonts w:asciiTheme="minorHAnsi" w:hAnsiTheme="minorHAnsi" w:cs="Arial"/>
                <w:bCs/>
              </w:rPr>
              <w:fldChar w:fldCharType="begin">
                <w:ffData>
                  <w:name w:val=""/>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sidRPr="00A43B2A">
              <w:rPr>
                <w:rFonts w:asciiTheme="minorHAnsi" w:hAnsiTheme="minorHAnsi" w:cs="Arial"/>
              </w:rPr>
              <w:t xml:space="preserve">Other (please specify): </w:t>
            </w:r>
            <w:r w:rsidRPr="00A43B2A">
              <w:rPr>
                <w:rFonts w:asciiTheme="minorHAnsi" w:hAnsiTheme="minorHAnsi" w:cs="Arial"/>
              </w:rPr>
              <w:fldChar w:fldCharType="begin">
                <w:ffData>
                  <w:name w:val="Texto8"/>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tc>
      </w:tr>
      <w:tr w:rsidR="00DF30D1" w:rsidRPr="00A43B2A" w14:paraId="69016061" w14:textId="77777777" w:rsidTr="00DF30D1">
        <w:tc>
          <w:tcPr>
            <w:tcW w:w="3184" w:type="dxa"/>
          </w:tcPr>
          <w:p w14:paraId="4C5A39E9" w14:textId="77777777" w:rsidR="00DF30D1"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t>B</w:t>
            </w:r>
            <w:r>
              <w:rPr>
                <w:rFonts w:asciiTheme="minorHAnsi" w:eastAsia="Times New Roman" w:hAnsiTheme="minorHAnsi" w:cs="Arial"/>
              </w:rPr>
              <w:t>rief description of your organiz</w:t>
            </w:r>
            <w:r w:rsidRPr="00A43B2A">
              <w:rPr>
                <w:rFonts w:asciiTheme="minorHAnsi" w:eastAsia="Times New Roman" w:hAnsiTheme="minorHAnsi" w:cs="Arial"/>
              </w:rPr>
              <w:t>ation (please include objective and main areas of interest)</w:t>
            </w:r>
          </w:p>
          <w:p w14:paraId="3C6C73A4" w14:textId="77777777" w:rsidR="00DF30D1" w:rsidRPr="00A43B2A" w:rsidRDefault="00DF30D1" w:rsidP="00DF30D1">
            <w:pPr>
              <w:spacing w:before="60" w:after="0" w:line="240" w:lineRule="auto"/>
              <w:rPr>
                <w:rFonts w:asciiTheme="minorHAnsi" w:eastAsia="Times New Roman" w:hAnsiTheme="minorHAnsi" w:cs="Arial"/>
              </w:rPr>
            </w:pPr>
            <w:r w:rsidRPr="00D97232">
              <w:rPr>
                <w:rFonts w:asciiTheme="minorHAnsi" w:eastAsia="Times New Roman" w:hAnsiTheme="minorHAnsi"/>
                <w:i/>
                <w:sz w:val="20"/>
                <w:szCs w:val="20"/>
                <w:lang w:val="en-GB"/>
              </w:rPr>
              <w:t xml:space="preserve">Max </w:t>
            </w:r>
            <w:r>
              <w:rPr>
                <w:rFonts w:asciiTheme="minorHAnsi" w:eastAsia="Times New Roman" w:hAnsiTheme="minorHAnsi"/>
                <w:i/>
                <w:sz w:val="20"/>
                <w:szCs w:val="20"/>
                <w:lang w:val="en-GB"/>
              </w:rPr>
              <w:t>10</w:t>
            </w:r>
            <w:r w:rsidRPr="00D97232">
              <w:rPr>
                <w:rFonts w:asciiTheme="minorHAnsi" w:eastAsia="Times New Roman" w:hAnsiTheme="minorHAnsi"/>
                <w:i/>
                <w:sz w:val="20"/>
                <w:szCs w:val="20"/>
                <w:lang w:val="en-GB"/>
              </w:rPr>
              <w:t>0 words</w:t>
            </w:r>
          </w:p>
        </w:tc>
        <w:tc>
          <w:tcPr>
            <w:tcW w:w="6166" w:type="dxa"/>
          </w:tcPr>
          <w:p w14:paraId="279D3CD0" w14:textId="21B43A43"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p w14:paraId="5632B00F" w14:textId="77777777" w:rsidR="00DF30D1" w:rsidRPr="00A43B2A" w:rsidRDefault="00DF30D1" w:rsidP="00DF30D1">
            <w:pPr>
              <w:spacing w:before="60" w:after="0" w:line="240" w:lineRule="auto"/>
              <w:rPr>
                <w:rFonts w:asciiTheme="minorHAnsi" w:eastAsia="Times New Roman" w:hAnsiTheme="minorHAnsi" w:cs="Arial"/>
              </w:rPr>
            </w:pPr>
          </w:p>
          <w:p w14:paraId="719907A3" w14:textId="77777777" w:rsidR="00DF30D1" w:rsidRPr="00A43B2A" w:rsidRDefault="00DF30D1" w:rsidP="00DF30D1">
            <w:pPr>
              <w:spacing w:before="60" w:after="0" w:line="240" w:lineRule="auto"/>
              <w:rPr>
                <w:rFonts w:asciiTheme="minorHAnsi" w:eastAsia="Times New Roman" w:hAnsiTheme="minorHAnsi" w:cs="Arial"/>
              </w:rPr>
            </w:pPr>
          </w:p>
          <w:p w14:paraId="16C6F067" w14:textId="77777777" w:rsidR="00DF30D1" w:rsidRPr="00A43B2A" w:rsidRDefault="00DF30D1" w:rsidP="00DF30D1">
            <w:pPr>
              <w:spacing w:before="60" w:after="0" w:line="240" w:lineRule="auto"/>
              <w:rPr>
                <w:rFonts w:asciiTheme="minorHAnsi" w:eastAsia="Times New Roman" w:hAnsiTheme="minorHAnsi" w:cs="Arial"/>
              </w:rPr>
            </w:pPr>
          </w:p>
        </w:tc>
      </w:tr>
      <w:tr w:rsidR="00DF30D1" w:rsidRPr="00A43B2A" w14:paraId="5F49540F" w14:textId="77777777" w:rsidTr="00DF30D1">
        <w:tc>
          <w:tcPr>
            <w:tcW w:w="3184" w:type="dxa"/>
          </w:tcPr>
          <w:p w14:paraId="74DB5595" w14:textId="77777777" w:rsidR="00DF30D1" w:rsidRDefault="00DF30D1" w:rsidP="00DF30D1">
            <w:pPr>
              <w:spacing w:before="60" w:after="0" w:line="240" w:lineRule="auto"/>
              <w:rPr>
                <w:rStyle w:val="apple-style-span"/>
                <w:color w:val="000000"/>
              </w:rPr>
            </w:pPr>
            <w:r>
              <w:rPr>
                <w:rStyle w:val="apple-style-span"/>
                <w:color w:val="000000"/>
              </w:rPr>
              <w:t>Brief overview of your organization’s work on and commitment to sustainable food systems and key achievements</w:t>
            </w:r>
          </w:p>
          <w:p w14:paraId="1D6F27FF" w14:textId="77777777" w:rsidR="00DF30D1" w:rsidRPr="00A43B2A" w:rsidRDefault="00DF30D1" w:rsidP="00DF30D1">
            <w:pPr>
              <w:spacing w:before="60" w:after="0" w:line="240" w:lineRule="auto"/>
              <w:rPr>
                <w:rFonts w:asciiTheme="minorHAnsi" w:eastAsia="Times New Roman" w:hAnsiTheme="minorHAnsi" w:cs="Arial"/>
              </w:rPr>
            </w:pPr>
            <w:r w:rsidRPr="00D97232">
              <w:rPr>
                <w:rFonts w:asciiTheme="minorHAnsi" w:eastAsia="Times New Roman" w:hAnsiTheme="minorHAnsi"/>
                <w:i/>
                <w:sz w:val="20"/>
                <w:szCs w:val="20"/>
                <w:lang w:val="en-GB"/>
              </w:rPr>
              <w:t xml:space="preserve">Max </w:t>
            </w:r>
            <w:r>
              <w:rPr>
                <w:rFonts w:asciiTheme="minorHAnsi" w:eastAsia="Times New Roman" w:hAnsiTheme="minorHAnsi"/>
                <w:i/>
                <w:sz w:val="20"/>
                <w:szCs w:val="20"/>
                <w:lang w:val="en-GB"/>
              </w:rPr>
              <w:t>15</w:t>
            </w:r>
            <w:r w:rsidRPr="00D97232">
              <w:rPr>
                <w:rFonts w:asciiTheme="minorHAnsi" w:eastAsia="Times New Roman" w:hAnsiTheme="minorHAnsi"/>
                <w:i/>
                <w:sz w:val="20"/>
                <w:szCs w:val="20"/>
                <w:lang w:val="en-GB"/>
              </w:rPr>
              <w:t>0 words</w:t>
            </w:r>
          </w:p>
        </w:tc>
        <w:tc>
          <w:tcPr>
            <w:tcW w:w="6166" w:type="dxa"/>
          </w:tcPr>
          <w:p w14:paraId="4C5E26A5" w14:textId="213FEF07"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p w14:paraId="52FD6CF2" w14:textId="77777777" w:rsidR="00DF30D1" w:rsidRPr="00A43B2A" w:rsidRDefault="00DF30D1" w:rsidP="00DF30D1">
            <w:pPr>
              <w:spacing w:before="60" w:after="0" w:line="240" w:lineRule="auto"/>
              <w:rPr>
                <w:rFonts w:asciiTheme="minorHAnsi" w:eastAsia="Times New Roman" w:hAnsiTheme="minorHAnsi" w:cs="Arial"/>
              </w:rPr>
            </w:pPr>
          </w:p>
        </w:tc>
      </w:tr>
      <w:tr w:rsidR="00DF30D1" w:rsidRPr="00A43B2A" w14:paraId="75FFEBCA" w14:textId="77777777" w:rsidTr="00DF30D1">
        <w:tc>
          <w:tcPr>
            <w:tcW w:w="3184" w:type="dxa"/>
          </w:tcPr>
          <w:p w14:paraId="1B2A9C9E" w14:textId="77777777" w:rsidR="00DF30D1" w:rsidRDefault="00DF30D1" w:rsidP="00DF30D1">
            <w:pPr>
              <w:spacing w:before="60" w:after="0" w:line="240" w:lineRule="auto"/>
              <w:rPr>
                <w:rFonts w:asciiTheme="minorHAnsi" w:hAnsiTheme="minorHAnsi" w:cs="Arial"/>
              </w:rPr>
            </w:pPr>
            <w:r w:rsidRPr="00A43B2A">
              <w:rPr>
                <w:rFonts w:asciiTheme="minorHAnsi" w:hAnsiTheme="minorHAnsi" w:cs="Arial"/>
              </w:rPr>
              <w:t xml:space="preserve">What is your main motivation to </w:t>
            </w:r>
            <w:r>
              <w:rPr>
                <w:rFonts w:asciiTheme="minorHAnsi" w:hAnsiTheme="minorHAnsi" w:cs="Arial"/>
              </w:rPr>
              <w:t>become a MAC member of the Sustainable Food Systems</w:t>
            </w:r>
            <w:r w:rsidRPr="00A43B2A">
              <w:rPr>
                <w:rFonts w:asciiTheme="minorHAnsi" w:hAnsiTheme="minorHAnsi" w:cs="Arial"/>
              </w:rPr>
              <w:t xml:space="preserve"> Programme?</w:t>
            </w:r>
            <w:r>
              <w:rPr>
                <w:rFonts w:asciiTheme="minorHAnsi" w:hAnsiTheme="minorHAnsi" w:cs="Arial"/>
              </w:rPr>
              <w:t xml:space="preserve"> What is the expected benefit for your organization?</w:t>
            </w:r>
          </w:p>
          <w:p w14:paraId="4CC712B8" w14:textId="77777777" w:rsidR="00DF30D1" w:rsidRDefault="00DF30D1" w:rsidP="00DF30D1">
            <w:pPr>
              <w:spacing w:before="60" w:after="0" w:line="240" w:lineRule="auto"/>
              <w:rPr>
                <w:rFonts w:asciiTheme="minorHAnsi" w:hAnsiTheme="minorHAnsi" w:cs="Arial"/>
              </w:rPr>
            </w:pPr>
            <w:r w:rsidRPr="00F774AF">
              <w:rPr>
                <w:rFonts w:asciiTheme="minorHAnsi" w:eastAsia="Times New Roman" w:hAnsiTheme="minorHAnsi"/>
                <w:i/>
                <w:sz w:val="20"/>
                <w:szCs w:val="20"/>
                <w:lang w:val="en-GB"/>
              </w:rPr>
              <w:lastRenderedPageBreak/>
              <w:t>Please explain in a few paragraphs</w:t>
            </w:r>
          </w:p>
          <w:p w14:paraId="0C25F4F7" w14:textId="77777777" w:rsidR="00DF30D1" w:rsidRPr="00A43B2A" w:rsidRDefault="00DF30D1" w:rsidP="00DF30D1">
            <w:pPr>
              <w:spacing w:before="60" w:after="0" w:line="240" w:lineRule="auto"/>
              <w:rPr>
                <w:rFonts w:asciiTheme="minorHAnsi" w:hAnsiTheme="minorHAnsi" w:cs="Arial"/>
              </w:rPr>
            </w:pPr>
            <w:r w:rsidRPr="00D97232">
              <w:rPr>
                <w:rFonts w:asciiTheme="minorHAnsi" w:eastAsia="Times New Roman" w:hAnsiTheme="minorHAnsi"/>
                <w:i/>
                <w:sz w:val="20"/>
                <w:szCs w:val="20"/>
                <w:lang w:val="en-GB"/>
              </w:rPr>
              <w:t xml:space="preserve">Max </w:t>
            </w:r>
            <w:r>
              <w:rPr>
                <w:rFonts w:asciiTheme="minorHAnsi" w:eastAsia="Times New Roman" w:hAnsiTheme="minorHAnsi"/>
                <w:i/>
                <w:sz w:val="20"/>
                <w:szCs w:val="20"/>
                <w:lang w:val="en-GB"/>
              </w:rPr>
              <w:t>15</w:t>
            </w:r>
            <w:r w:rsidRPr="00D97232">
              <w:rPr>
                <w:rFonts w:asciiTheme="minorHAnsi" w:eastAsia="Times New Roman" w:hAnsiTheme="minorHAnsi"/>
                <w:i/>
                <w:sz w:val="20"/>
                <w:szCs w:val="20"/>
                <w:lang w:val="en-GB"/>
              </w:rPr>
              <w:t>0 words</w:t>
            </w:r>
          </w:p>
        </w:tc>
        <w:tc>
          <w:tcPr>
            <w:tcW w:w="6166" w:type="dxa"/>
          </w:tcPr>
          <w:p w14:paraId="27334C39" w14:textId="19DE70BB"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eastAsia="Times New Roman" w:hAnsiTheme="minorHAnsi" w:cs="Arial"/>
              </w:rPr>
              <w:lastRenderedPageBreak/>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tc>
      </w:tr>
      <w:tr w:rsidR="00DF30D1" w:rsidRPr="00A43B2A" w14:paraId="304D558C" w14:textId="77777777" w:rsidTr="00DF30D1">
        <w:trPr>
          <w:trHeight w:val="515"/>
        </w:trPr>
        <w:tc>
          <w:tcPr>
            <w:tcW w:w="3184" w:type="dxa"/>
          </w:tcPr>
          <w:p w14:paraId="7605905A" w14:textId="77777777" w:rsidR="00DF30D1" w:rsidRDefault="00DF30D1" w:rsidP="00DF30D1">
            <w:pPr>
              <w:spacing w:before="60" w:after="0" w:line="240" w:lineRule="auto"/>
              <w:rPr>
                <w:rFonts w:asciiTheme="minorHAnsi" w:hAnsiTheme="minorHAnsi" w:cs="Arial"/>
              </w:rPr>
            </w:pPr>
            <w:r>
              <w:rPr>
                <w:rFonts w:asciiTheme="minorHAnsi" w:hAnsiTheme="minorHAnsi" w:cs="Arial"/>
              </w:rPr>
              <w:t>H</w:t>
            </w:r>
            <w:r w:rsidRPr="00A43B2A">
              <w:rPr>
                <w:rFonts w:asciiTheme="minorHAnsi" w:hAnsiTheme="minorHAnsi" w:cs="Arial"/>
              </w:rPr>
              <w:t xml:space="preserve">ow </w:t>
            </w:r>
            <w:r>
              <w:rPr>
                <w:rFonts w:asciiTheme="minorHAnsi" w:hAnsiTheme="minorHAnsi" w:cs="Arial"/>
              </w:rPr>
              <w:t>would</w:t>
            </w:r>
            <w:r w:rsidRPr="00A43B2A">
              <w:rPr>
                <w:rFonts w:asciiTheme="minorHAnsi" w:hAnsiTheme="minorHAnsi" w:cs="Arial"/>
              </w:rPr>
              <w:t xml:space="preserve"> your organization contribute to the</w:t>
            </w:r>
            <w:r>
              <w:rPr>
                <w:rFonts w:asciiTheme="minorHAnsi" w:hAnsiTheme="minorHAnsi" w:cs="Arial"/>
              </w:rPr>
              <w:t xml:space="preserve"> </w:t>
            </w:r>
            <w:r w:rsidRPr="00A43B2A">
              <w:rPr>
                <w:rFonts w:asciiTheme="minorHAnsi" w:hAnsiTheme="minorHAnsi" w:cs="Arial"/>
              </w:rPr>
              <w:t>activities</w:t>
            </w:r>
            <w:r>
              <w:rPr>
                <w:rFonts w:asciiTheme="minorHAnsi" w:hAnsiTheme="minorHAnsi" w:cs="Arial"/>
              </w:rPr>
              <w:t xml:space="preserve"> of the Sustainable Food Systems Programme?  Please give some indication of the</w:t>
            </w:r>
            <w:r w:rsidRPr="00A43B2A">
              <w:rPr>
                <w:rFonts w:asciiTheme="minorHAnsi" w:hAnsiTheme="minorHAnsi" w:cs="Arial"/>
              </w:rPr>
              <w:t xml:space="preserve"> financial and/or human resources</w:t>
            </w:r>
            <w:r>
              <w:rPr>
                <w:rFonts w:asciiTheme="minorHAnsi" w:hAnsiTheme="minorHAnsi" w:cs="Arial"/>
              </w:rPr>
              <w:t xml:space="preserve"> that would be committed </w:t>
            </w:r>
          </w:p>
          <w:p w14:paraId="4E7FC328" w14:textId="77777777" w:rsidR="00DF30D1" w:rsidRDefault="00DF30D1" w:rsidP="00DF30D1">
            <w:pPr>
              <w:spacing w:before="60" w:after="0" w:line="240" w:lineRule="auto"/>
              <w:rPr>
                <w:rFonts w:asciiTheme="minorHAnsi" w:eastAsia="Times New Roman" w:hAnsiTheme="minorHAnsi" w:cs="Arial"/>
              </w:rPr>
            </w:pPr>
            <w:r w:rsidRPr="00D97232">
              <w:rPr>
                <w:rFonts w:asciiTheme="minorHAnsi" w:eastAsia="Times New Roman" w:hAnsiTheme="minorHAnsi"/>
                <w:i/>
                <w:sz w:val="20"/>
                <w:szCs w:val="20"/>
                <w:lang w:val="en-GB"/>
              </w:rPr>
              <w:t xml:space="preserve">Max </w:t>
            </w:r>
            <w:r>
              <w:rPr>
                <w:rFonts w:asciiTheme="minorHAnsi" w:eastAsia="Times New Roman" w:hAnsiTheme="minorHAnsi"/>
                <w:i/>
                <w:sz w:val="20"/>
                <w:szCs w:val="20"/>
                <w:lang w:val="en-GB"/>
              </w:rPr>
              <w:t>15</w:t>
            </w:r>
            <w:r w:rsidRPr="00D97232">
              <w:rPr>
                <w:rFonts w:asciiTheme="minorHAnsi" w:eastAsia="Times New Roman" w:hAnsiTheme="minorHAnsi"/>
                <w:i/>
                <w:sz w:val="20"/>
                <w:szCs w:val="20"/>
                <w:lang w:val="en-GB"/>
              </w:rPr>
              <w:t>0 words</w:t>
            </w:r>
          </w:p>
        </w:tc>
        <w:tc>
          <w:tcPr>
            <w:tcW w:w="6166" w:type="dxa"/>
          </w:tcPr>
          <w:p w14:paraId="166EB61E" w14:textId="1FD2CEDE" w:rsidR="00DF30D1" w:rsidRPr="00A43B2A" w:rsidRDefault="00DF30D1" w:rsidP="00DF30D1">
            <w:pPr>
              <w:spacing w:before="60" w:after="0" w:line="240" w:lineRule="auto"/>
              <w:rPr>
                <w:rFonts w:asciiTheme="minorHAnsi" w:hAnsiTheme="minorHAnsi" w:cs="Arial"/>
              </w:rPr>
            </w:pPr>
            <w:r w:rsidRPr="00A43B2A">
              <w:rPr>
                <w:rFonts w:asciiTheme="minorHAnsi" w:eastAsia="Times New Roman" w:hAnsiTheme="minorHAnsi" w:cs="Arial"/>
              </w:rPr>
              <w:fldChar w:fldCharType="begin">
                <w:ffData>
                  <w:name w:val="Text11"/>
                  <w:enabled/>
                  <w:calcOnExit w:val="0"/>
                  <w:textInput/>
                </w:ffData>
              </w:fldChar>
            </w:r>
            <w:r w:rsidRPr="00A43B2A">
              <w:rPr>
                <w:rFonts w:asciiTheme="minorHAnsi" w:eastAsia="Times New Roman" w:hAnsiTheme="minorHAnsi" w:cs="Arial"/>
              </w:rPr>
              <w:instrText xml:space="preserve"> FORMTEXT </w:instrText>
            </w:r>
            <w:r w:rsidRPr="00A43B2A">
              <w:rPr>
                <w:rFonts w:asciiTheme="minorHAnsi" w:eastAsia="Times New Roman" w:hAnsiTheme="minorHAnsi" w:cs="Arial"/>
              </w:rPr>
            </w:r>
            <w:r w:rsidRPr="00A43B2A">
              <w:rPr>
                <w:rFonts w:asciiTheme="minorHAnsi" w:eastAsia="Times New Roman" w:hAnsiTheme="minorHAnsi" w:cs="Arial"/>
              </w:rPr>
              <w:fldChar w:fldCharType="separate"/>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00843A6F">
              <w:rPr>
                <w:rFonts w:asciiTheme="minorHAnsi" w:eastAsia="Times New Roman" w:hAnsiTheme="minorHAnsi" w:cs="Arial"/>
                <w:noProof/>
              </w:rPr>
              <w:t> </w:t>
            </w:r>
            <w:r w:rsidRPr="00A43B2A">
              <w:rPr>
                <w:rFonts w:asciiTheme="minorHAnsi" w:eastAsia="Times New Roman" w:hAnsiTheme="minorHAnsi" w:cs="Arial"/>
              </w:rPr>
              <w:fldChar w:fldCharType="end"/>
            </w:r>
          </w:p>
        </w:tc>
      </w:tr>
      <w:tr w:rsidR="00DF30D1" w:rsidRPr="00A43B2A" w14:paraId="774F00F9" w14:textId="77777777" w:rsidTr="00DF30D1">
        <w:trPr>
          <w:trHeight w:val="515"/>
        </w:trPr>
        <w:tc>
          <w:tcPr>
            <w:tcW w:w="3184" w:type="dxa"/>
          </w:tcPr>
          <w:p w14:paraId="21D79BA0" w14:textId="77777777" w:rsidR="00DF30D1" w:rsidRDefault="00DF30D1" w:rsidP="00DF30D1">
            <w:pPr>
              <w:spacing w:before="60" w:after="0" w:line="240" w:lineRule="auto"/>
              <w:rPr>
                <w:rFonts w:asciiTheme="minorHAnsi" w:hAnsiTheme="minorHAnsi" w:cs="Arial"/>
              </w:rPr>
            </w:pPr>
            <w:r>
              <w:rPr>
                <w:lang w:val="en-GB"/>
              </w:rPr>
              <w:t>Which work a</w:t>
            </w:r>
            <w:r w:rsidRPr="00C117ED">
              <w:rPr>
                <w:lang w:val="en-GB"/>
              </w:rPr>
              <w:t>rea</w:t>
            </w:r>
            <w:r>
              <w:rPr>
                <w:lang w:val="en-GB"/>
              </w:rPr>
              <w:t>(s)</w:t>
            </w:r>
            <w:r w:rsidRPr="00C117ED">
              <w:rPr>
                <w:lang w:val="en-GB"/>
              </w:rPr>
              <w:t xml:space="preserve"> of interest within the SFS Programme</w:t>
            </w:r>
            <w:r>
              <w:rPr>
                <w:lang w:val="en-GB"/>
              </w:rPr>
              <w:t xml:space="preserve"> would you be interested in contributing to the most?</w:t>
            </w:r>
          </w:p>
        </w:tc>
        <w:tc>
          <w:tcPr>
            <w:tcW w:w="6166" w:type="dxa"/>
          </w:tcPr>
          <w:p w14:paraId="677A12B4" w14:textId="77777777" w:rsidR="00DF30D1" w:rsidRPr="00763DC1" w:rsidRDefault="00DF30D1" w:rsidP="00DF30D1">
            <w:pPr>
              <w:spacing w:before="60" w:after="60"/>
              <w:rPr>
                <w:lang w:val="en-GB"/>
              </w:rPr>
            </w:pPr>
            <w:r w:rsidRPr="00763DC1">
              <w:rPr>
                <w:lang w:val="en-GB"/>
              </w:rPr>
              <w:t xml:space="preserve">The 10YFP </w:t>
            </w:r>
            <w:r>
              <w:rPr>
                <w:lang w:val="en-GB"/>
              </w:rPr>
              <w:t>SFS</w:t>
            </w:r>
            <w:r w:rsidRPr="00763DC1">
              <w:rPr>
                <w:lang w:val="en-GB"/>
              </w:rPr>
              <w:t xml:space="preserve"> Programme has </w:t>
            </w:r>
            <w:r>
              <w:rPr>
                <w:lang w:val="en-GB"/>
              </w:rPr>
              <w:t>four</w:t>
            </w:r>
            <w:r w:rsidRPr="00763DC1">
              <w:rPr>
                <w:lang w:val="en-GB"/>
              </w:rPr>
              <w:t xml:space="preserve"> </w:t>
            </w:r>
            <w:r>
              <w:rPr>
                <w:lang w:val="en-GB"/>
              </w:rPr>
              <w:t>work</w:t>
            </w:r>
            <w:r w:rsidRPr="00763DC1">
              <w:rPr>
                <w:lang w:val="en-GB"/>
              </w:rPr>
              <w:t xml:space="preserve"> areas:</w:t>
            </w:r>
          </w:p>
          <w:p w14:paraId="512C6B77" w14:textId="77777777" w:rsidR="00DF30D1" w:rsidRPr="00763DC1" w:rsidRDefault="00DF30D1" w:rsidP="00DF30D1">
            <w:pPr>
              <w:spacing w:before="60" w:after="60"/>
              <w:rPr>
                <w:lang w:val="en-GB"/>
              </w:rPr>
            </w:pPr>
            <w:r w:rsidRPr="00763DC1">
              <w:rPr>
                <w:lang w:val="en-GB"/>
              </w:rPr>
              <w:fldChar w:fldCharType="begin">
                <w:ffData>
                  <w:name w:val="Check16"/>
                  <w:enabled/>
                  <w:calcOnExit w:val="0"/>
                  <w:checkBox>
                    <w:sizeAuto/>
                    <w:default w:val="0"/>
                    <w:checked w:val="0"/>
                  </w:checkBox>
                </w:ffData>
              </w:fldChar>
            </w:r>
            <w:r w:rsidRPr="00763DC1">
              <w:rPr>
                <w:lang w:val="en-GB"/>
              </w:rPr>
              <w:instrText xml:space="preserve"> FORMCHECKBOX </w:instrText>
            </w:r>
            <w:r w:rsidR="00843A6F">
              <w:rPr>
                <w:lang w:val="en-GB"/>
              </w:rPr>
            </w:r>
            <w:r w:rsidR="00843A6F">
              <w:rPr>
                <w:lang w:val="en-GB"/>
              </w:rPr>
              <w:fldChar w:fldCharType="separate"/>
            </w:r>
            <w:r w:rsidRPr="00763DC1">
              <w:rPr>
                <w:lang w:val="en-GB"/>
              </w:rPr>
              <w:fldChar w:fldCharType="end"/>
            </w:r>
            <w:r w:rsidRPr="00763DC1">
              <w:rPr>
                <w:lang w:val="en-GB"/>
              </w:rPr>
              <w:t xml:space="preserve"> </w:t>
            </w:r>
            <w:r w:rsidRPr="00763DC1">
              <w:rPr>
                <w:b/>
                <w:lang w:val="en-GB"/>
              </w:rPr>
              <w:t>Work Area 1:</w:t>
            </w:r>
            <w:r w:rsidRPr="00763DC1">
              <w:rPr>
                <w:lang w:val="en-GB"/>
              </w:rPr>
              <w:t xml:space="preserve"> </w:t>
            </w:r>
            <w:r w:rsidRPr="000A2CED">
              <w:rPr>
                <w:lang w:val="en-GB"/>
              </w:rPr>
              <w:t>Raising awareness on the need to adopt SCP patterns in food systems</w:t>
            </w:r>
          </w:p>
          <w:p w14:paraId="30239989" w14:textId="77777777" w:rsidR="00DF30D1" w:rsidRPr="00763DC1" w:rsidRDefault="00DF30D1" w:rsidP="00DF30D1">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843A6F">
              <w:rPr>
                <w:lang w:val="en-GB"/>
              </w:rPr>
            </w:r>
            <w:r w:rsidR="00843A6F">
              <w:rPr>
                <w:lang w:val="en-GB"/>
              </w:rPr>
              <w:fldChar w:fldCharType="separate"/>
            </w:r>
            <w:r w:rsidRPr="00763DC1">
              <w:rPr>
                <w:lang w:val="en-GB"/>
              </w:rPr>
              <w:fldChar w:fldCharType="end"/>
            </w:r>
            <w:r w:rsidRPr="00763DC1">
              <w:rPr>
                <w:lang w:val="en-GB"/>
              </w:rPr>
              <w:t xml:space="preserve"> </w:t>
            </w:r>
            <w:r w:rsidRPr="00763DC1">
              <w:rPr>
                <w:b/>
                <w:lang w:val="en-GB"/>
              </w:rPr>
              <w:t>Work Area 2</w:t>
            </w:r>
            <w:r w:rsidRPr="00763DC1">
              <w:rPr>
                <w:lang w:val="en-GB"/>
              </w:rPr>
              <w:t xml:space="preserve">: </w:t>
            </w:r>
            <w:r w:rsidRPr="000A2CED">
              <w:rPr>
                <w:lang w:val="en-GB"/>
              </w:rPr>
              <w:t>Building enabling environments for sustainable food systems</w:t>
            </w:r>
            <w:r w:rsidRPr="00763DC1">
              <w:rPr>
                <w:lang w:val="en-GB"/>
              </w:rPr>
              <w:t xml:space="preserve"> </w:t>
            </w:r>
          </w:p>
          <w:p w14:paraId="60C5E66C" w14:textId="77777777" w:rsidR="00DF30D1" w:rsidRDefault="00DF30D1" w:rsidP="00DF30D1">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843A6F">
              <w:rPr>
                <w:lang w:val="en-GB"/>
              </w:rPr>
            </w:r>
            <w:r w:rsidR="00843A6F">
              <w:rPr>
                <w:lang w:val="en-GB"/>
              </w:rPr>
              <w:fldChar w:fldCharType="separate"/>
            </w:r>
            <w:r w:rsidRPr="00763DC1">
              <w:rPr>
                <w:lang w:val="en-GB"/>
              </w:rPr>
              <w:fldChar w:fldCharType="end"/>
            </w:r>
            <w:r w:rsidRPr="00763DC1">
              <w:rPr>
                <w:lang w:val="en-GB"/>
              </w:rPr>
              <w:t xml:space="preserve"> </w:t>
            </w:r>
            <w:r w:rsidRPr="00763DC1">
              <w:rPr>
                <w:b/>
                <w:lang w:val="en-GB"/>
              </w:rPr>
              <w:t>Work Area 3</w:t>
            </w:r>
            <w:r w:rsidRPr="00763DC1">
              <w:rPr>
                <w:lang w:val="en-GB"/>
              </w:rPr>
              <w:t xml:space="preserve">: </w:t>
            </w:r>
            <w:r w:rsidRPr="000A2CED">
              <w:rPr>
                <w:lang w:val="en-GB"/>
              </w:rPr>
              <w:t>Increasing the access to and fostering the application of actionable knowledge, information and tools to mainstream SCP in food systems</w:t>
            </w:r>
          </w:p>
          <w:p w14:paraId="2325AC48" w14:textId="77777777" w:rsidR="00DF30D1" w:rsidRPr="007C3D6C" w:rsidRDefault="00DF30D1" w:rsidP="00DF30D1">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843A6F">
              <w:rPr>
                <w:lang w:val="en-GB"/>
              </w:rPr>
            </w:r>
            <w:r w:rsidR="00843A6F">
              <w:rPr>
                <w:lang w:val="en-GB"/>
              </w:rPr>
              <w:fldChar w:fldCharType="separate"/>
            </w:r>
            <w:r w:rsidRPr="00763DC1">
              <w:rPr>
                <w:lang w:val="en-GB"/>
              </w:rPr>
              <w:fldChar w:fldCharType="end"/>
            </w:r>
            <w:r w:rsidRPr="00763DC1">
              <w:rPr>
                <w:lang w:val="en-GB"/>
              </w:rPr>
              <w:t xml:space="preserve"> </w:t>
            </w:r>
            <w:r w:rsidRPr="00763DC1">
              <w:rPr>
                <w:b/>
                <w:lang w:val="en-GB"/>
              </w:rPr>
              <w:t xml:space="preserve">Work Area </w:t>
            </w:r>
            <w:r>
              <w:rPr>
                <w:b/>
                <w:lang w:val="en-GB"/>
              </w:rPr>
              <w:t>4</w:t>
            </w:r>
            <w:r w:rsidRPr="00763DC1">
              <w:rPr>
                <w:b/>
                <w:lang w:val="en-GB"/>
              </w:rPr>
              <w:t>:</w:t>
            </w:r>
            <w:r w:rsidRPr="00763DC1">
              <w:rPr>
                <w:lang w:val="en-GB"/>
              </w:rPr>
              <w:t xml:space="preserve"> </w:t>
            </w:r>
            <w:r w:rsidRPr="000A2CED">
              <w:rPr>
                <w:lang w:val="en-GB"/>
              </w:rPr>
              <w:t>Strengthening collaboration among food system stakeholders to increase the sector’s SCP performance</w:t>
            </w:r>
          </w:p>
        </w:tc>
      </w:tr>
      <w:tr w:rsidR="00DF30D1" w:rsidRPr="00A43B2A" w14:paraId="64C66A6F" w14:textId="77777777" w:rsidTr="00DF30D1">
        <w:trPr>
          <w:trHeight w:val="515"/>
        </w:trPr>
        <w:tc>
          <w:tcPr>
            <w:tcW w:w="3184" w:type="dxa"/>
          </w:tcPr>
          <w:p w14:paraId="2CE540DA" w14:textId="77777777" w:rsidR="00DF30D1" w:rsidRDefault="00DF30D1" w:rsidP="00DF30D1">
            <w:pPr>
              <w:spacing w:before="60" w:after="0" w:line="240" w:lineRule="auto"/>
              <w:rPr>
                <w:rFonts w:asciiTheme="minorHAnsi" w:hAnsiTheme="minorHAnsi" w:cs="Arial"/>
              </w:rPr>
            </w:pPr>
            <w:r>
              <w:rPr>
                <w:rFonts w:asciiTheme="minorHAnsi" w:hAnsiTheme="minorHAnsi" w:cs="Arial"/>
              </w:rPr>
              <w:t>Which area(s) of specialisation would your dedicated focal point(s) be able to contribute to?</w:t>
            </w:r>
          </w:p>
        </w:tc>
        <w:tc>
          <w:tcPr>
            <w:tcW w:w="6166" w:type="dxa"/>
          </w:tcPr>
          <w:p w14:paraId="71F5B05A" w14:textId="77777777" w:rsidR="00DF30D1" w:rsidRPr="00A43B2A"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Programme management</w:t>
            </w:r>
          </w:p>
          <w:p w14:paraId="797B5FA2"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 xml:space="preserve">Communication </w:t>
            </w:r>
          </w:p>
          <w:p w14:paraId="0D10BC45"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Resource Mobilization</w:t>
            </w:r>
          </w:p>
          <w:p w14:paraId="561364A1"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Research</w:t>
            </w:r>
          </w:p>
          <w:p w14:paraId="41084BDB" w14:textId="77777777" w:rsidR="00DF30D1" w:rsidRDefault="00DF30D1" w:rsidP="00DF30D1">
            <w:pPr>
              <w:spacing w:before="40" w:after="40"/>
              <w:rPr>
                <w:rFonts w:asciiTheme="minorHAnsi" w:hAnsiTheme="minorHAnsi" w:cs="Arial"/>
              </w:rPr>
            </w:pPr>
            <w:r w:rsidRPr="00A43B2A">
              <w:rPr>
                <w:rFonts w:asciiTheme="minorHAnsi" w:hAnsiTheme="minorHAnsi" w:cs="Arial"/>
                <w:bCs/>
              </w:rPr>
              <w:fldChar w:fldCharType="begin">
                <w:ffData>
                  <w:name w:val="Casilla35"/>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Pr>
                <w:rFonts w:asciiTheme="minorHAnsi" w:hAnsiTheme="minorHAnsi" w:cs="Arial"/>
              </w:rPr>
              <w:t>Policy advocacy</w:t>
            </w:r>
          </w:p>
          <w:p w14:paraId="7652E274" w14:textId="1EE66B06" w:rsidR="00DF30D1" w:rsidRPr="00A43B2A" w:rsidRDefault="00DF30D1" w:rsidP="00DF30D1">
            <w:pPr>
              <w:spacing w:before="60" w:after="0" w:line="240" w:lineRule="auto"/>
              <w:rPr>
                <w:rFonts w:asciiTheme="minorHAnsi" w:eastAsia="Times New Roman" w:hAnsiTheme="minorHAnsi" w:cs="Arial"/>
              </w:rPr>
            </w:pPr>
            <w:r w:rsidRPr="00A43B2A">
              <w:rPr>
                <w:rFonts w:asciiTheme="minorHAnsi" w:hAnsiTheme="minorHAnsi" w:cs="Arial"/>
                <w:bCs/>
              </w:rPr>
              <w:fldChar w:fldCharType="begin">
                <w:ffData>
                  <w:name w:val=""/>
                  <w:enabled/>
                  <w:calcOnExit w:val="0"/>
                  <w:checkBox>
                    <w:sizeAuto/>
                    <w:default w:val="0"/>
                  </w:checkBox>
                </w:ffData>
              </w:fldChar>
            </w:r>
            <w:r w:rsidRPr="00A43B2A">
              <w:rPr>
                <w:rFonts w:asciiTheme="minorHAnsi" w:hAnsiTheme="minorHAnsi" w:cs="Arial"/>
                <w:bCs/>
              </w:rPr>
              <w:instrText xml:space="preserve"> FORMCHECKBOX </w:instrText>
            </w:r>
            <w:r w:rsidR="00843A6F">
              <w:rPr>
                <w:rFonts w:asciiTheme="minorHAnsi" w:hAnsiTheme="minorHAnsi" w:cs="Arial"/>
                <w:bCs/>
              </w:rPr>
            </w:r>
            <w:r w:rsidR="00843A6F">
              <w:rPr>
                <w:rFonts w:asciiTheme="minorHAnsi" w:hAnsiTheme="minorHAnsi" w:cs="Arial"/>
                <w:bCs/>
              </w:rPr>
              <w:fldChar w:fldCharType="separate"/>
            </w:r>
            <w:r w:rsidRPr="00A43B2A">
              <w:rPr>
                <w:rFonts w:asciiTheme="minorHAnsi" w:hAnsiTheme="minorHAnsi" w:cs="Arial"/>
                <w:bCs/>
              </w:rPr>
              <w:fldChar w:fldCharType="end"/>
            </w:r>
            <w:r w:rsidRPr="00A43B2A">
              <w:rPr>
                <w:rFonts w:asciiTheme="minorHAnsi" w:hAnsiTheme="minorHAnsi" w:cs="Arial"/>
                <w:bCs/>
              </w:rPr>
              <w:t xml:space="preserve"> </w:t>
            </w:r>
            <w:r w:rsidRPr="00A43B2A">
              <w:rPr>
                <w:rFonts w:asciiTheme="minorHAnsi" w:hAnsiTheme="minorHAnsi" w:cs="Arial"/>
              </w:rPr>
              <w:t xml:space="preserve">Other (please specify): </w:t>
            </w:r>
            <w:r w:rsidRPr="00A43B2A">
              <w:rPr>
                <w:rFonts w:asciiTheme="minorHAnsi" w:hAnsiTheme="minorHAnsi" w:cs="Arial"/>
              </w:rPr>
              <w:fldChar w:fldCharType="begin">
                <w:ffData>
                  <w:name w:val="Texto8"/>
                  <w:enabled/>
                  <w:calcOnExit w:val="0"/>
                  <w:textInput/>
                </w:ffData>
              </w:fldChar>
            </w:r>
            <w:r w:rsidRPr="00A43B2A">
              <w:rPr>
                <w:rFonts w:asciiTheme="minorHAnsi" w:hAnsiTheme="minorHAnsi" w:cs="Arial"/>
              </w:rPr>
              <w:instrText xml:space="preserve"> FORMTEXT </w:instrText>
            </w:r>
            <w:r w:rsidRPr="00A43B2A">
              <w:rPr>
                <w:rFonts w:asciiTheme="minorHAnsi" w:hAnsiTheme="minorHAnsi" w:cs="Arial"/>
              </w:rPr>
            </w:r>
            <w:r w:rsidRPr="00A43B2A">
              <w:rPr>
                <w:rFonts w:asciiTheme="minorHAnsi" w:hAnsiTheme="minorHAnsi" w:cs="Arial"/>
              </w:rPr>
              <w:fldChar w:fldCharType="separate"/>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00843A6F">
              <w:rPr>
                <w:rFonts w:asciiTheme="minorHAnsi" w:hAnsiTheme="minorHAnsi" w:cs="Arial"/>
                <w:noProof/>
              </w:rPr>
              <w:t> </w:t>
            </w:r>
            <w:r w:rsidRPr="00A43B2A">
              <w:rPr>
                <w:rFonts w:asciiTheme="minorHAnsi" w:hAnsiTheme="minorHAnsi" w:cs="Arial"/>
              </w:rPr>
              <w:fldChar w:fldCharType="end"/>
            </w:r>
          </w:p>
        </w:tc>
      </w:tr>
    </w:tbl>
    <w:p w14:paraId="677B88DB" w14:textId="77777777" w:rsidR="00DF30D1" w:rsidRDefault="00DF30D1" w:rsidP="00DF30D1">
      <w:pPr>
        <w:spacing w:after="120"/>
      </w:pPr>
    </w:p>
    <w:p w14:paraId="7FFED8D1" w14:textId="77777777" w:rsidR="007A32BD" w:rsidRDefault="007A32BD" w:rsidP="003D0D5E">
      <w:pPr>
        <w:tabs>
          <w:tab w:val="left" w:pos="624"/>
          <w:tab w:val="left" w:pos="1247"/>
          <w:tab w:val="left" w:pos="1871"/>
          <w:tab w:val="left" w:pos="2495"/>
        </w:tabs>
        <w:spacing w:before="120" w:after="120" w:line="240" w:lineRule="auto"/>
        <w:jc w:val="center"/>
        <w:rPr>
          <w:rFonts w:asciiTheme="minorHAnsi" w:hAnsiTheme="minorHAnsi" w:cs="Arial"/>
          <w:b/>
          <w:sz w:val="24"/>
          <w:szCs w:val="24"/>
          <w:lang w:val="en-GB"/>
        </w:rPr>
      </w:pPr>
      <w:r>
        <w:rPr>
          <w:rFonts w:asciiTheme="minorHAnsi" w:hAnsiTheme="minorHAnsi" w:cs="Arial"/>
          <w:b/>
          <w:sz w:val="24"/>
          <w:szCs w:val="24"/>
          <w:lang w:val="en-GB"/>
        </w:rPr>
        <w:br w:type="page"/>
      </w:r>
    </w:p>
    <w:p w14:paraId="388BBA92" w14:textId="2C9D7F2C" w:rsidR="00AE010E" w:rsidRPr="00A43B2A" w:rsidRDefault="003D0D5E" w:rsidP="003D0D5E">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sidRPr="00A43B2A">
        <w:rPr>
          <w:rFonts w:asciiTheme="minorHAnsi" w:hAnsiTheme="minorHAnsi" w:cs="Arial"/>
          <w:b/>
          <w:sz w:val="24"/>
          <w:szCs w:val="24"/>
        </w:rPr>
        <w:lastRenderedPageBreak/>
        <w:t xml:space="preserve">ANNEX </w:t>
      </w:r>
      <w:r w:rsidR="00FC3613">
        <w:rPr>
          <w:rFonts w:asciiTheme="minorHAnsi" w:hAnsiTheme="minorHAnsi" w:cs="Arial"/>
          <w:b/>
          <w:sz w:val="24"/>
          <w:szCs w:val="24"/>
        </w:rPr>
        <w:t>I</w:t>
      </w:r>
      <w:r w:rsidRPr="00A43B2A">
        <w:rPr>
          <w:rFonts w:asciiTheme="minorHAnsi" w:hAnsiTheme="minorHAnsi" w:cs="Arial"/>
          <w:b/>
          <w:sz w:val="24"/>
          <w:szCs w:val="24"/>
        </w:rPr>
        <w:t>I –</w:t>
      </w:r>
      <w:r w:rsidR="00F24B0F">
        <w:rPr>
          <w:rFonts w:asciiTheme="minorHAnsi" w:hAnsiTheme="minorHAnsi" w:cs="Arial"/>
          <w:b/>
          <w:sz w:val="24"/>
          <w:szCs w:val="24"/>
        </w:rPr>
        <w:t xml:space="preserve"> </w:t>
      </w:r>
      <w:r w:rsidRPr="00A43B2A">
        <w:rPr>
          <w:rFonts w:asciiTheme="minorHAnsi" w:hAnsiTheme="minorHAnsi" w:cs="Arial"/>
          <w:b/>
          <w:sz w:val="24"/>
          <w:szCs w:val="24"/>
        </w:rPr>
        <w:t xml:space="preserve">Letter of Commitment </w:t>
      </w:r>
      <w:r w:rsidR="00F7539F" w:rsidRPr="00A43B2A">
        <w:rPr>
          <w:rFonts w:asciiTheme="minorHAnsi" w:hAnsiTheme="minorHAnsi" w:cs="Arial"/>
          <w:b/>
          <w:sz w:val="24"/>
          <w:szCs w:val="24"/>
        </w:rPr>
        <w:t xml:space="preserve">to become a </w:t>
      </w:r>
      <w:r w:rsidR="00CF4BCD">
        <w:rPr>
          <w:rFonts w:asciiTheme="minorHAnsi" w:hAnsiTheme="minorHAnsi" w:cs="Arial"/>
          <w:b/>
          <w:sz w:val="24"/>
          <w:szCs w:val="24"/>
        </w:rPr>
        <w:t>MAC Member</w:t>
      </w:r>
      <w:r w:rsidR="00A43B2A">
        <w:rPr>
          <w:rFonts w:asciiTheme="minorHAnsi" w:hAnsiTheme="minorHAnsi" w:cs="Arial"/>
          <w:b/>
          <w:sz w:val="24"/>
          <w:szCs w:val="24"/>
        </w:rPr>
        <w:t xml:space="preserve"> </w:t>
      </w:r>
    </w:p>
    <w:p w14:paraId="63814E13" w14:textId="77777777" w:rsidR="003D0D5E" w:rsidRPr="00A43B2A" w:rsidRDefault="003D0D5E" w:rsidP="003D0D5E">
      <w:pPr>
        <w:spacing w:after="0"/>
        <w:rPr>
          <w:rFonts w:asciiTheme="minorHAnsi" w:hAnsiTheme="minorHAnsi" w:cs="Arial"/>
          <w:sz w:val="24"/>
          <w:szCs w:val="24"/>
        </w:rPr>
      </w:pPr>
    </w:p>
    <w:p w14:paraId="1CD36048" w14:textId="77777777" w:rsidR="007945AC" w:rsidRDefault="007945AC" w:rsidP="007945AC">
      <w:pPr>
        <w:spacing w:after="0" w:line="240" w:lineRule="auto"/>
      </w:pPr>
      <w:r>
        <w:t>Alwin Kopše</w:t>
      </w:r>
    </w:p>
    <w:p w14:paraId="74217635" w14:textId="77777777" w:rsidR="007945AC" w:rsidRDefault="007945AC" w:rsidP="007945AC">
      <w:pPr>
        <w:spacing w:after="0" w:line="240" w:lineRule="auto"/>
      </w:pPr>
      <w:r>
        <w:t>Deputy Assistant Director-General</w:t>
      </w:r>
    </w:p>
    <w:p w14:paraId="763D575B" w14:textId="63B6B9B8" w:rsidR="007945AC" w:rsidRDefault="007945AC" w:rsidP="007945AC">
      <w:pPr>
        <w:spacing w:after="0" w:line="240" w:lineRule="auto"/>
      </w:pPr>
      <w:r>
        <w:t>Knowledge systems, Technology, International affairs</w:t>
      </w:r>
    </w:p>
    <w:p w14:paraId="6C1EB2EA" w14:textId="42732852" w:rsidR="007945AC" w:rsidRDefault="007945AC" w:rsidP="007945AC">
      <w:pPr>
        <w:spacing w:after="0" w:line="240" w:lineRule="auto"/>
      </w:pPr>
      <w:r>
        <w:t>Head of International Affairs and Food Security Unit</w:t>
      </w:r>
    </w:p>
    <w:p w14:paraId="70C2B570" w14:textId="77777777" w:rsidR="007945AC" w:rsidRDefault="007945AC" w:rsidP="007945AC">
      <w:pPr>
        <w:spacing w:after="0" w:line="240" w:lineRule="auto"/>
      </w:pPr>
      <w:r>
        <w:t>Federal Office for Agriculture</w:t>
      </w:r>
    </w:p>
    <w:p w14:paraId="78B78265" w14:textId="77777777" w:rsidR="007945AC" w:rsidRDefault="007945AC" w:rsidP="007945AC">
      <w:pPr>
        <w:spacing w:after="0" w:line="240" w:lineRule="auto"/>
      </w:pPr>
      <w:r>
        <w:t>Schwarzenburgstrasse 165</w:t>
      </w:r>
    </w:p>
    <w:p w14:paraId="33124E82" w14:textId="0830F33C" w:rsidR="007945AC" w:rsidRPr="003E1FAC" w:rsidRDefault="00843A6F" w:rsidP="007945AC">
      <w:pPr>
        <w:spacing w:after="0" w:line="240" w:lineRule="auto"/>
        <w:rPr>
          <w:lang w:val="de-CH"/>
        </w:rPr>
      </w:pPr>
      <w:r>
        <w:rPr>
          <w:lang w:val="de-CH"/>
        </w:rPr>
        <w:t>3003 Bern</w:t>
      </w:r>
    </w:p>
    <w:p w14:paraId="4F8DA9B3" w14:textId="468F0802" w:rsidR="006C047A" w:rsidRPr="003E1FAC" w:rsidRDefault="007945AC" w:rsidP="006C047A">
      <w:pPr>
        <w:spacing w:after="0" w:line="240" w:lineRule="auto"/>
        <w:rPr>
          <w:i/>
          <w:lang w:val="de-CH"/>
        </w:rPr>
      </w:pPr>
      <w:r w:rsidRPr="003E1FAC">
        <w:rPr>
          <w:lang w:val="de-CH"/>
        </w:rPr>
        <w:t>Switzerland</w:t>
      </w:r>
    </w:p>
    <w:p w14:paraId="08B40A9A" w14:textId="77777777" w:rsidR="006C047A" w:rsidRPr="003E1FAC" w:rsidRDefault="006C047A" w:rsidP="006C047A">
      <w:pPr>
        <w:spacing w:after="0" w:line="240" w:lineRule="auto"/>
        <w:rPr>
          <w:lang w:val="de-CH"/>
        </w:rPr>
      </w:pPr>
    </w:p>
    <w:p w14:paraId="7E076FDD" w14:textId="77777777" w:rsidR="006C047A" w:rsidRPr="003E1FAC" w:rsidRDefault="006C047A" w:rsidP="006C047A">
      <w:pPr>
        <w:jc w:val="both"/>
        <w:rPr>
          <w:lang w:val="de-CH"/>
        </w:rPr>
      </w:pPr>
    </w:p>
    <w:p w14:paraId="7E5B5AC8" w14:textId="5B49510D" w:rsidR="006C047A" w:rsidRPr="003E1FAC" w:rsidRDefault="006C047A" w:rsidP="006C047A">
      <w:pPr>
        <w:jc w:val="both"/>
        <w:rPr>
          <w:lang w:val="de-CH"/>
        </w:rPr>
      </w:pPr>
      <w:r w:rsidRPr="003E1FAC">
        <w:rPr>
          <w:lang w:val="de-CH"/>
        </w:rPr>
        <w:t xml:space="preserve">Dear Mr. </w:t>
      </w:r>
      <w:r w:rsidR="007A32BD" w:rsidRPr="003E1FAC">
        <w:rPr>
          <w:lang w:val="de-CH"/>
        </w:rPr>
        <w:t>Kop</w:t>
      </w:r>
      <w:r w:rsidR="007B3D6E" w:rsidRPr="007B3D6E">
        <w:rPr>
          <w:lang w:val="de-CH"/>
        </w:rPr>
        <w:t>š</w:t>
      </w:r>
      <w:r w:rsidR="007A32BD" w:rsidRPr="003E1FAC">
        <w:rPr>
          <w:lang w:val="de-CH"/>
        </w:rPr>
        <w:t>e</w:t>
      </w:r>
      <w:r w:rsidRPr="003E1FAC">
        <w:rPr>
          <w:lang w:val="de-CH"/>
        </w:rPr>
        <w:t>,</w:t>
      </w:r>
    </w:p>
    <w:p w14:paraId="11B6A145" w14:textId="4B2AE22C" w:rsidR="006C047A" w:rsidRPr="00486B4D" w:rsidRDefault="006C047A" w:rsidP="005B1A3B">
      <w:pPr>
        <w:spacing w:before="120" w:after="120" w:line="240" w:lineRule="auto"/>
        <w:jc w:val="both"/>
      </w:pPr>
      <w:r w:rsidRPr="00486B4D">
        <w:t xml:space="preserve">It is my pleasure to inform that </w:t>
      </w:r>
      <w:r w:rsidRPr="00486B4D">
        <w:rPr>
          <w:highlight w:val="yellow"/>
        </w:rPr>
        <w:t>[name of organization]</w:t>
      </w:r>
      <w:r w:rsidRPr="00486B4D">
        <w:t xml:space="preserve"> is interested and </w:t>
      </w:r>
      <w:r>
        <w:t>willing</w:t>
      </w:r>
      <w:r w:rsidRPr="00486B4D">
        <w:t xml:space="preserve"> to </w:t>
      </w:r>
      <w:r w:rsidR="008202AE">
        <w:t xml:space="preserve">be a Multi-stakeholder </w:t>
      </w:r>
      <w:r w:rsidR="007A32BD">
        <w:t>Advisory Committee member of</w:t>
      </w:r>
      <w:r w:rsidRPr="00D805BA">
        <w:t xml:space="preserve"> </w:t>
      </w:r>
      <w:r w:rsidRPr="00486B4D">
        <w:t xml:space="preserve">the </w:t>
      </w:r>
      <w:r w:rsidR="00AA0F08">
        <w:t xml:space="preserve">Sustainable </w:t>
      </w:r>
      <w:r w:rsidR="00AF61E2">
        <w:t>Food Systems</w:t>
      </w:r>
      <w:r w:rsidR="001A3AD9">
        <w:t xml:space="preserve"> (SFS)</w:t>
      </w:r>
      <w:r w:rsidR="00D805BA">
        <w:t xml:space="preserve"> Programme</w:t>
      </w:r>
      <w:r w:rsidRPr="00486B4D">
        <w:t xml:space="preserve"> of the </w:t>
      </w:r>
      <w:r w:rsidR="005B1A3B">
        <w:rPr>
          <w:lang w:val="en-GB"/>
        </w:rPr>
        <w:t>One Planet network, which has formed to implement the</w:t>
      </w:r>
      <w:r w:rsidR="005B1A3B" w:rsidRPr="001B7720">
        <w:rPr>
          <w:lang w:val="en-GB"/>
        </w:rPr>
        <w:t xml:space="preserve"> 10 Year Framework of Programmes on Sustainable Consumption and Production</w:t>
      </w:r>
      <w:r w:rsidR="005B1A3B">
        <w:rPr>
          <w:lang w:val="en-GB"/>
        </w:rPr>
        <w:t xml:space="preserve">. </w:t>
      </w:r>
      <w:r w:rsidRPr="00486B4D">
        <w:t xml:space="preserve">I am aware of the role and responsibilities </w:t>
      </w:r>
      <w:r>
        <w:t>attached to this commitment</w:t>
      </w:r>
      <w:r w:rsidRPr="00486B4D">
        <w:t xml:space="preserve">. I would like to confirm our </w:t>
      </w:r>
      <w:r>
        <w:t>readiness</w:t>
      </w:r>
      <w:r w:rsidRPr="00486B4D">
        <w:t xml:space="preserve"> and ability to fulfil the functions</w:t>
      </w:r>
      <w:r w:rsidR="00270A2F">
        <w:t xml:space="preserve"> and responsibilities</w:t>
      </w:r>
      <w:r w:rsidRPr="00486B4D">
        <w:t xml:space="preserve"> listed below</w:t>
      </w:r>
      <w:r w:rsidR="000F4081">
        <w:t xml:space="preserve"> for the next 2 </w:t>
      </w:r>
      <w:r>
        <w:t>years</w:t>
      </w:r>
      <w:r w:rsidRPr="00486B4D">
        <w:t xml:space="preserve">: </w:t>
      </w:r>
    </w:p>
    <w:p w14:paraId="3575179B" w14:textId="77777777" w:rsidR="000F4081" w:rsidRPr="000F4081" w:rsidRDefault="000F4081" w:rsidP="000F4081">
      <w:pPr>
        <w:pStyle w:val="Paragraphedeliste"/>
        <w:numPr>
          <w:ilvl w:val="0"/>
          <w:numId w:val="9"/>
        </w:numPr>
        <w:tabs>
          <w:tab w:val="left" w:pos="709"/>
          <w:tab w:val="left" w:pos="1247"/>
          <w:tab w:val="left" w:pos="1871"/>
          <w:tab w:val="left" w:pos="2495"/>
        </w:tabs>
        <w:spacing w:after="0" w:line="240" w:lineRule="auto"/>
        <w:jc w:val="both"/>
        <w:rPr>
          <w:rFonts w:asciiTheme="minorHAnsi" w:hAnsiTheme="minorHAnsi"/>
        </w:rPr>
      </w:pPr>
      <w:r w:rsidRPr="000F4081">
        <w:rPr>
          <w:rFonts w:asciiTheme="minorHAnsi" w:hAnsiTheme="minorHAnsi"/>
        </w:rPr>
        <w:t>develop, adopt and, as appropriate, revise the Terms of Reference (ToR) of the SFS Programme;</w:t>
      </w:r>
    </w:p>
    <w:p w14:paraId="681760C2" w14:textId="77777777" w:rsidR="000F4081" w:rsidRPr="000F4081" w:rsidRDefault="000F4081" w:rsidP="000F4081">
      <w:pPr>
        <w:pStyle w:val="Paragraphedeliste"/>
        <w:numPr>
          <w:ilvl w:val="0"/>
          <w:numId w:val="9"/>
        </w:numPr>
        <w:tabs>
          <w:tab w:val="left" w:pos="709"/>
          <w:tab w:val="left" w:pos="1247"/>
          <w:tab w:val="left" w:pos="1871"/>
          <w:tab w:val="left" w:pos="2495"/>
        </w:tabs>
        <w:spacing w:after="0" w:line="240" w:lineRule="auto"/>
        <w:jc w:val="both"/>
        <w:rPr>
          <w:rFonts w:asciiTheme="minorHAnsi" w:hAnsiTheme="minorHAnsi"/>
        </w:rPr>
      </w:pPr>
      <w:r w:rsidRPr="000F4081">
        <w:rPr>
          <w:rFonts w:asciiTheme="minorHAnsi" w:hAnsiTheme="minorHAnsi"/>
        </w:rPr>
        <w:t xml:space="preserve">actively participate in the elaboration, implementation, and monitoring of the SFS Programme’s work plan; </w:t>
      </w:r>
    </w:p>
    <w:p w14:paraId="63E7EF4E" w14:textId="77777777" w:rsidR="000F4081" w:rsidRPr="000F4081" w:rsidRDefault="000F4081" w:rsidP="000F4081">
      <w:pPr>
        <w:pStyle w:val="Paragraphedeliste"/>
        <w:numPr>
          <w:ilvl w:val="0"/>
          <w:numId w:val="9"/>
        </w:numPr>
        <w:tabs>
          <w:tab w:val="left" w:pos="709"/>
          <w:tab w:val="left" w:pos="1247"/>
          <w:tab w:val="left" w:pos="1871"/>
          <w:tab w:val="left" w:pos="2495"/>
        </w:tabs>
        <w:spacing w:after="0" w:line="240" w:lineRule="auto"/>
        <w:jc w:val="both"/>
        <w:rPr>
          <w:rFonts w:asciiTheme="minorHAnsi" w:hAnsiTheme="minorHAnsi"/>
        </w:rPr>
      </w:pPr>
      <w:r w:rsidRPr="000F4081">
        <w:rPr>
          <w:rFonts w:asciiTheme="minorHAnsi" w:hAnsiTheme="minorHAnsi"/>
        </w:rPr>
        <w:t>adopt indicators and monitoring methodologies to measure the Programme’s progress and success;</w:t>
      </w:r>
    </w:p>
    <w:p w14:paraId="53D474B4" w14:textId="77777777" w:rsidR="000F4081" w:rsidRPr="000F4081" w:rsidRDefault="000F4081" w:rsidP="000F4081">
      <w:pPr>
        <w:pStyle w:val="Paragraphedeliste"/>
        <w:numPr>
          <w:ilvl w:val="0"/>
          <w:numId w:val="9"/>
        </w:numPr>
        <w:tabs>
          <w:tab w:val="left" w:pos="709"/>
          <w:tab w:val="left" w:pos="1247"/>
          <w:tab w:val="left" w:pos="1871"/>
          <w:tab w:val="left" w:pos="2495"/>
        </w:tabs>
        <w:spacing w:after="0" w:line="240" w:lineRule="auto"/>
        <w:jc w:val="both"/>
        <w:rPr>
          <w:rFonts w:asciiTheme="minorHAnsi" w:hAnsiTheme="minorHAnsi"/>
        </w:rPr>
      </w:pPr>
      <w:r w:rsidRPr="000F4081">
        <w:rPr>
          <w:rFonts w:asciiTheme="minorHAnsi" w:hAnsiTheme="minorHAnsi"/>
        </w:rPr>
        <w:t xml:space="preserve">review goals, objectives and measures of success, based on the initial programme work plan, with the aim of providing guidance on progress towards more sustainable consumption and production patterns in food systems; </w:t>
      </w:r>
    </w:p>
    <w:p w14:paraId="188DF06A"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recommend actions to ensure the coherence of the work of the SFS Programme with the objective of shifting to sustainable consumption and production patterns; </w:t>
      </w:r>
    </w:p>
    <w:p w14:paraId="184CCFE0"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review the performance and evolution of the SFS Programme’s work plan, advise on and proactively engage new Partners, initiatives and activities that are in line with the objectives of the SFS Programme, and that reply to emerging demands and priorities; </w:t>
      </w:r>
    </w:p>
    <w:p w14:paraId="55CF9526"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bring in new activities and/or link existing activities to the work plan; </w:t>
      </w:r>
    </w:p>
    <w:p w14:paraId="1799A54E"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propose projects and/or activities for implementation in accordance with the work plan of the SFS Programme; </w:t>
      </w:r>
    </w:p>
    <w:p w14:paraId="7C675449"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support (including technical assistance) activities and projects of the work plan; </w:t>
      </w:r>
    </w:p>
    <w:p w14:paraId="23196224"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provide relevant advice and feedback on the implementation of the SFS Programme activities; </w:t>
      </w:r>
    </w:p>
    <w:p w14:paraId="1FD6CF07"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be active in outreach, advocacy, awareness raising and fundraising to support the expansion and continuity of the SFS Programme; </w:t>
      </w:r>
    </w:p>
    <w:p w14:paraId="0ED1121E" w14:textId="05E7234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enhance synergies and cooperation among stakeholders within the SFS Programme as well as with other programmes of the </w:t>
      </w:r>
      <w:r w:rsidR="00F24B0F">
        <w:rPr>
          <w:rFonts w:asciiTheme="minorHAnsi" w:hAnsiTheme="minorHAnsi"/>
        </w:rPr>
        <w:t>One Planet network</w:t>
      </w:r>
      <w:r w:rsidRPr="000F4081">
        <w:rPr>
          <w:rFonts w:asciiTheme="minorHAnsi" w:hAnsiTheme="minorHAnsi"/>
        </w:rPr>
        <w:t xml:space="preserve">; </w:t>
      </w:r>
    </w:p>
    <w:p w14:paraId="05B0C2D2" w14:textId="3B05ECB1"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lastRenderedPageBreak/>
        <w:t xml:space="preserve">provide guidance to the </w:t>
      </w:r>
      <w:r w:rsidR="00F24B0F">
        <w:rPr>
          <w:rFonts w:asciiTheme="minorHAnsi" w:hAnsiTheme="minorHAnsi"/>
        </w:rPr>
        <w:t>One Planet network</w:t>
      </w:r>
      <w:r w:rsidR="00F24B0F" w:rsidRPr="000F4081">
        <w:rPr>
          <w:rFonts w:asciiTheme="minorHAnsi" w:hAnsiTheme="minorHAnsi"/>
        </w:rPr>
        <w:t xml:space="preserve"> </w:t>
      </w:r>
      <w:r w:rsidRPr="000F4081">
        <w:rPr>
          <w:rFonts w:asciiTheme="minorHAnsi" w:hAnsiTheme="minorHAnsi"/>
        </w:rPr>
        <w:t xml:space="preserve">Secretariat for the elaboration of calls for proposals for the </w:t>
      </w:r>
      <w:r w:rsidR="00F24B0F">
        <w:rPr>
          <w:rFonts w:asciiTheme="minorHAnsi" w:hAnsiTheme="minorHAnsi"/>
        </w:rPr>
        <w:t>One Planet network Multi-partner</w:t>
      </w:r>
      <w:r w:rsidRPr="000F4081">
        <w:rPr>
          <w:rFonts w:asciiTheme="minorHAnsi" w:hAnsiTheme="minorHAnsi"/>
        </w:rPr>
        <w:t xml:space="preserve"> Trust Fund, and screen and short list proposals received based on established criteria; </w:t>
      </w:r>
    </w:p>
    <w:p w14:paraId="692EB56C" w14:textId="16FF3F9D"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 xml:space="preserve">report on activities of the work plan for inclusion in the annual report to be prepared by the Coordination Desk, for submission to ECOSOC via the </w:t>
      </w:r>
      <w:r w:rsidR="00F24B0F">
        <w:rPr>
          <w:rFonts w:asciiTheme="minorHAnsi" w:hAnsiTheme="minorHAnsi"/>
        </w:rPr>
        <w:t>One Planet network</w:t>
      </w:r>
      <w:r w:rsidR="00F24B0F" w:rsidRPr="000F4081">
        <w:rPr>
          <w:rFonts w:asciiTheme="minorHAnsi" w:hAnsiTheme="minorHAnsi"/>
        </w:rPr>
        <w:t xml:space="preserve"> </w:t>
      </w:r>
      <w:r w:rsidRPr="000F4081">
        <w:rPr>
          <w:rFonts w:asciiTheme="minorHAnsi" w:hAnsiTheme="minorHAnsi"/>
        </w:rPr>
        <w:t xml:space="preserve">Secretariat; </w:t>
      </w:r>
    </w:p>
    <w:p w14:paraId="3FF2E6D9"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participate in quarterly meetings organized by the Co‐Leads (three teleconferences and at least one face-to-face meeting per year); and</w:t>
      </w:r>
    </w:p>
    <w:p w14:paraId="648EDAE9" w14:textId="77777777" w:rsidR="000F4081" w:rsidRPr="000F4081" w:rsidRDefault="000F4081" w:rsidP="000F4081">
      <w:pPr>
        <w:pStyle w:val="Paragraphedeliste"/>
        <w:numPr>
          <w:ilvl w:val="0"/>
          <w:numId w:val="7"/>
        </w:numPr>
        <w:tabs>
          <w:tab w:val="left" w:pos="709"/>
          <w:tab w:val="left" w:pos="1247"/>
          <w:tab w:val="left" w:pos="1871"/>
          <w:tab w:val="left" w:pos="2495"/>
        </w:tabs>
        <w:spacing w:after="0"/>
        <w:jc w:val="both"/>
        <w:rPr>
          <w:rFonts w:asciiTheme="minorHAnsi" w:hAnsiTheme="minorHAnsi"/>
        </w:rPr>
      </w:pPr>
      <w:r w:rsidRPr="000F4081">
        <w:rPr>
          <w:rFonts w:asciiTheme="minorHAnsi" w:hAnsiTheme="minorHAnsi"/>
        </w:rPr>
        <w:t>elect the Lead/Co-Leads.</w:t>
      </w:r>
    </w:p>
    <w:p w14:paraId="49FA76BF" w14:textId="77777777" w:rsidR="006C047A" w:rsidRPr="005B1A3B" w:rsidRDefault="006C047A" w:rsidP="006C047A">
      <w:pPr>
        <w:pStyle w:val="Paragraphedeliste"/>
        <w:tabs>
          <w:tab w:val="left" w:pos="709"/>
          <w:tab w:val="left" w:pos="1247"/>
          <w:tab w:val="left" w:pos="1871"/>
          <w:tab w:val="left" w:pos="2495"/>
        </w:tabs>
        <w:spacing w:after="0" w:line="240" w:lineRule="auto"/>
        <w:ind w:left="872"/>
        <w:jc w:val="both"/>
        <w:rPr>
          <w:rFonts w:asciiTheme="minorHAnsi" w:hAnsiTheme="minorHAnsi"/>
          <w:lang w:val="en-GB"/>
        </w:rPr>
      </w:pPr>
    </w:p>
    <w:p w14:paraId="28AA695C" w14:textId="77777777" w:rsidR="006C047A" w:rsidRPr="00486B4D" w:rsidRDefault="006C047A" w:rsidP="006C047A">
      <w:pPr>
        <w:tabs>
          <w:tab w:val="left" w:pos="709"/>
          <w:tab w:val="left" w:pos="1247"/>
          <w:tab w:val="left" w:pos="1871"/>
          <w:tab w:val="left" w:pos="2495"/>
        </w:tabs>
        <w:spacing w:after="0" w:line="240" w:lineRule="auto"/>
        <w:jc w:val="both"/>
      </w:pPr>
      <w:r w:rsidRPr="00486B4D">
        <w:t>In reference to this commitment, I would like to inform you that:</w:t>
      </w:r>
    </w:p>
    <w:p w14:paraId="2C98BE72" w14:textId="77777777" w:rsidR="006C047A" w:rsidRPr="00486B4D" w:rsidRDefault="006C047A" w:rsidP="006C047A">
      <w:pPr>
        <w:tabs>
          <w:tab w:val="left" w:pos="709"/>
          <w:tab w:val="left" w:pos="1247"/>
          <w:tab w:val="left" w:pos="1871"/>
          <w:tab w:val="left" w:pos="2495"/>
        </w:tabs>
        <w:spacing w:after="0" w:line="240" w:lineRule="auto"/>
        <w:jc w:val="both"/>
      </w:pPr>
    </w:p>
    <w:p w14:paraId="44E77486" w14:textId="71391695" w:rsidR="005B1A3B" w:rsidRPr="001B7720" w:rsidRDefault="005B1A3B" w:rsidP="005B1A3B">
      <w:pPr>
        <w:tabs>
          <w:tab w:val="left" w:pos="709"/>
          <w:tab w:val="left" w:pos="1247"/>
          <w:tab w:val="left" w:pos="1871"/>
          <w:tab w:val="left" w:pos="2495"/>
        </w:tabs>
        <w:spacing w:after="0" w:line="240" w:lineRule="auto"/>
        <w:jc w:val="both"/>
        <w:rPr>
          <w:lang w:val="en-GB"/>
        </w:rPr>
      </w:pPr>
      <w:r w:rsidRPr="001B7720">
        <w:rPr>
          <w:highlight w:val="yellow"/>
          <w:lang w:val="en-GB"/>
        </w:rPr>
        <w:t>[name of person appointed]</w:t>
      </w:r>
      <w:r w:rsidRPr="001B7720">
        <w:rPr>
          <w:lang w:val="en-GB"/>
        </w:rPr>
        <w:t xml:space="preserve"> will be acting as the representative for </w:t>
      </w:r>
      <w:r w:rsidR="001A3AD9">
        <w:rPr>
          <w:lang w:val="en-GB"/>
        </w:rPr>
        <w:t>this Programme</w:t>
      </w:r>
      <w:r w:rsidRPr="001B7720">
        <w:rPr>
          <w:lang w:val="en-GB"/>
        </w:rPr>
        <w:t xml:space="preserve"> of </w:t>
      </w:r>
      <w:r w:rsidRPr="001B7720">
        <w:rPr>
          <w:highlight w:val="yellow"/>
          <w:lang w:val="en-GB"/>
        </w:rPr>
        <w:t>[name of the organi</w:t>
      </w:r>
      <w:r>
        <w:rPr>
          <w:highlight w:val="yellow"/>
          <w:lang w:val="en-GB"/>
        </w:rPr>
        <w:t>s</w:t>
      </w:r>
      <w:r w:rsidRPr="001B7720">
        <w:rPr>
          <w:highlight w:val="yellow"/>
          <w:lang w:val="en-GB"/>
        </w:rPr>
        <w:t>ation]</w:t>
      </w:r>
      <w:r w:rsidRPr="001B7720">
        <w:rPr>
          <w:lang w:val="en-GB"/>
        </w:rPr>
        <w:t xml:space="preserve"> and will appoint a dedicated staff</w:t>
      </w:r>
      <w:r w:rsidR="000F4081">
        <w:rPr>
          <w:lang w:val="en-GB"/>
        </w:rPr>
        <w:t xml:space="preserve"> member</w:t>
      </w:r>
      <w:r w:rsidRPr="005B1A3B">
        <w:rPr>
          <w:highlight w:val="yellow"/>
        </w:rPr>
        <w:t xml:space="preserve"> </w:t>
      </w:r>
      <w:r w:rsidRPr="00CE6466">
        <w:rPr>
          <w:highlight w:val="yellow"/>
        </w:rPr>
        <w:t xml:space="preserve">operating from </w:t>
      </w:r>
      <w:r w:rsidRPr="00BF6BD9">
        <w:rPr>
          <w:highlight w:val="yellow"/>
        </w:rPr>
        <w:t>[location</w:t>
      </w:r>
      <w:r>
        <w:rPr>
          <w:highlight w:val="yellow"/>
        </w:rPr>
        <w:t>/ name of organization</w:t>
      </w:r>
      <w:r w:rsidRPr="00BF6BD9">
        <w:rPr>
          <w:highlight w:val="yellow"/>
        </w:rPr>
        <w:t>]</w:t>
      </w:r>
      <w:r>
        <w:t xml:space="preserve"> </w:t>
      </w:r>
      <w:r w:rsidRPr="001B7720">
        <w:rPr>
          <w:lang w:val="en-GB"/>
        </w:rPr>
        <w:t xml:space="preserve">to support the </w:t>
      </w:r>
      <w:r w:rsidR="000F4081">
        <w:rPr>
          <w:lang w:val="en-GB"/>
        </w:rPr>
        <w:t xml:space="preserve">MAC </w:t>
      </w:r>
      <w:r w:rsidRPr="001B7720">
        <w:rPr>
          <w:lang w:val="en-GB"/>
        </w:rPr>
        <w:t xml:space="preserve">activities </w:t>
      </w:r>
      <w:r w:rsidR="000F4081">
        <w:rPr>
          <w:lang w:val="en-GB"/>
        </w:rPr>
        <w:t>of</w:t>
      </w:r>
      <w:r w:rsidRPr="001B7720">
        <w:rPr>
          <w:lang w:val="en-GB"/>
        </w:rPr>
        <w:t xml:space="preserve"> the</w:t>
      </w:r>
      <w:r>
        <w:rPr>
          <w:lang w:val="en-GB"/>
        </w:rPr>
        <w:t xml:space="preserve"> </w:t>
      </w:r>
      <w:r w:rsidR="00AA0F08">
        <w:rPr>
          <w:lang w:val="en-GB"/>
        </w:rPr>
        <w:t xml:space="preserve">Sustainable </w:t>
      </w:r>
      <w:r w:rsidR="001A3AD9">
        <w:rPr>
          <w:lang w:val="en-GB"/>
        </w:rPr>
        <w:t>Food Systems</w:t>
      </w:r>
      <w:r>
        <w:rPr>
          <w:lang w:val="en-GB"/>
        </w:rPr>
        <w:t xml:space="preserve"> Programme.</w:t>
      </w:r>
      <w:r w:rsidRPr="001B7720">
        <w:rPr>
          <w:lang w:val="en-GB"/>
        </w:rPr>
        <w:t xml:space="preserve"> </w:t>
      </w:r>
    </w:p>
    <w:p w14:paraId="656A53E6" w14:textId="0F0321A2" w:rsidR="005B1A3B" w:rsidRPr="005B1A3B" w:rsidRDefault="005B1A3B" w:rsidP="005B1A3B">
      <w:pPr>
        <w:tabs>
          <w:tab w:val="left" w:pos="709"/>
          <w:tab w:val="left" w:pos="1247"/>
          <w:tab w:val="left" w:pos="1871"/>
          <w:tab w:val="left" w:pos="2495"/>
        </w:tabs>
        <w:spacing w:after="0" w:line="240" w:lineRule="auto"/>
        <w:jc w:val="both"/>
        <w:rPr>
          <w:highlight w:val="yellow"/>
          <w:lang w:val="en-GB"/>
        </w:rPr>
      </w:pPr>
    </w:p>
    <w:p w14:paraId="0F3A4CE1" w14:textId="77777777" w:rsidR="006C047A" w:rsidRPr="00486B4D" w:rsidRDefault="006C047A" w:rsidP="006C047A">
      <w:pPr>
        <w:tabs>
          <w:tab w:val="left" w:pos="709"/>
          <w:tab w:val="left" w:pos="1247"/>
          <w:tab w:val="left" w:pos="1871"/>
          <w:tab w:val="left" w:pos="2495"/>
        </w:tabs>
        <w:spacing w:after="0" w:line="240" w:lineRule="auto"/>
        <w:jc w:val="both"/>
      </w:pPr>
    </w:p>
    <w:p w14:paraId="22E6A9FE" w14:textId="63E36BCA" w:rsidR="006C047A" w:rsidRDefault="006C047A" w:rsidP="000F4081">
      <w:pPr>
        <w:rPr>
          <w:lang w:val="en-GB"/>
        </w:rPr>
      </w:pPr>
      <w:r w:rsidRPr="00486B4D">
        <w:rPr>
          <w:lang w:val="en-GB"/>
        </w:rPr>
        <w:t>Yours sincerely,</w:t>
      </w:r>
    </w:p>
    <w:p w14:paraId="26AB1620" w14:textId="0C7C9921" w:rsidR="00AA0F08" w:rsidRDefault="00AA0F08" w:rsidP="006C047A">
      <w:pPr>
        <w:jc w:val="center"/>
        <w:rPr>
          <w:lang w:val="en-GB"/>
        </w:rPr>
      </w:pPr>
    </w:p>
    <w:p w14:paraId="230B2FC0" w14:textId="67109235" w:rsidR="00AA0F08" w:rsidRPr="00486B4D" w:rsidRDefault="005408A0" w:rsidP="000F4081">
      <w:pPr>
        <w:rPr>
          <w:lang w:val="en-GB"/>
        </w:rPr>
      </w:pPr>
      <w:r w:rsidRPr="005408A0">
        <w:rPr>
          <w:highlight w:val="yellow"/>
          <w:lang w:val="en-GB"/>
        </w:rPr>
        <w:t>[Name, title, date]</w:t>
      </w:r>
    </w:p>
    <w:p w14:paraId="1638C79C" w14:textId="193ADB1F" w:rsidR="003D0D5E" w:rsidRPr="00A43B2A" w:rsidRDefault="003D0D5E" w:rsidP="003D0D5E">
      <w:pPr>
        <w:jc w:val="center"/>
        <w:rPr>
          <w:rFonts w:asciiTheme="minorHAnsi" w:hAnsiTheme="minorHAnsi" w:cs="Arial"/>
          <w:sz w:val="24"/>
          <w:szCs w:val="24"/>
          <w:lang w:val="en-GB"/>
        </w:rPr>
      </w:pPr>
    </w:p>
    <w:p w14:paraId="306153A3" w14:textId="7ABD7B84" w:rsidR="00F7539F" w:rsidRDefault="00F7539F"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2387D4C" w14:textId="5C2BC0AC"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158B6E30" w14:textId="210EE9E7"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42FFAD0" w14:textId="4FB5EABB"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10FAFABA" w14:textId="07716F8A"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25D0BCED" w14:textId="53ECA7FD"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38F57139" w14:textId="3B056928"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99FE804" w14:textId="6694BC0A"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72FEBC9F" w14:textId="564B3F18"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1FC0605A" w14:textId="323D0E00"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6B4EDD68" w14:textId="4B90BC97"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0A9FD695" w14:textId="30F7D0EC"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2E16A974" w14:textId="366F9810"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72297E3E" w14:textId="3CDD07F6"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06873087" w14:textId="0B5D5B73" w:rsidR="00466B5B" w:rsidRDefault="00466B5B"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011BF62F" w14:textId="77777777" w:rsidR="000F4081" w:rsidRDefault="000F4081" w:rsidP="00ED0EE6">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Pr>
          <w:rFonts w:asciiTheme="minorHAnsi" w:hAnsiTheme="minorHAnsi" w:cs="Arial"/>
          <w:b/>
          <w:sz w:val="24"/>
          <w:szCs w:val="24"/>
        </w:rPr>
        <w:br w:type="page"/>
      </w:r>
    </w:p>
    <w:p w14:paraId="46D73DDA" w14:textId="7EC37CF3" w:rsidR="00ED0EE6" w:rsidRPr="00A43B2A" w:rsidRDefault="00ED0EE6" w:rsidP="00ED0EE6">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sidRPr="00A43B2A">
        <w:rPr>
          <w:rFonts w:asciiTheme="minorHAnsi" w:hAnsiTheme="minorHAnsi" w:cs="Arial"/>
          <w:b/>
          <w:sz w:val="24"/>
          <w:szCs w:val="24"/>
        </w:rPr>
        <w:lastRenderedPageBreak/>
        <w:t>ANNEX I</w:t>
      </w:r>
      <w:r w:rsidR="00F24B0F">
        <w:rPr>
          <w:rFonts w:asciiTheme="minorHAnsi" w:hAnsiTheme="minorHAnsi" w:cs="Arial"/>
          <w:b/>
          <w:sz w:val="24"/>
          <w:szCs w:val="24"/>
        </w:rPr>
        <w:t>II</w:t>
      </w:r>
      <w:r w:rsidRPr="00A43B2A">
        <w:rPr>
          <w:rFonts w:asciiTheme="minorHAnsi" w:hAnsiTheme="minorHAnsi" w:cs="Arial"/>
          <w:b/>
          <w:sz w:val="24"/>
          <w:szCs w:val="24"/>
        </w:rPr>
        <w:t xml:space="preserve"> –</w:t>
      </w:r>
      <w:r w:rsidR="00F24B0F">
        <w:rPr>
          <w:rFonts w:asciiTheme="minorHAnsi" w:hAnsiTheme="minorHAnsi" w:cs="Arial"/>
          <w:b/>
          <w:sz w:val="24"/>
          <w:szCs w:val="24"/>
        </w:rPr>
        <w:t xml:space="preserve"> </w:t>
      </w:r>
      <w:r>
        <w:rPr>
          <w:rFonts w:asciiTheme="minorHAnsi" w:hAnsiTheme="minorHAnsi" w:cs="Arial"/>
          <w:b/>
          <w:sz w:val="24"/>
          <w:szCs w:val="24"/>
        </w:rPr>
        <w:t>Role and responsibilit</w:t>
      </w:r>
      <w:r w:rsidR="00456AA4">
        <w:rPr>
          <w:rFonts w:asciiTheme="minorHAnsi" w:hAnsiTheme="minorHAnsi" w:cs="Arial"/>
          <w:b/>
          <w:sz w:val="24"/>
          <w:szCs w:val="24"/>
        </w:rPr>
        <w:t>ies</w:t>
      </w:r>
      <w:r>
        <w:rPr>
          <w:rFonts w:asciiTheme="minorHAnsi" w:hAnsiTheme="minorHAnsi" w:cs="Arial"/>
          <w:b/>
          <w:sz w:val="24"/>
          <w:szCs w:val="24"/>
        </w:rPr>
        <w:t xml:space="preserve"> of</w:t>
      </w:r>
      <w:r w:rsidRPr="00A43B2A">
        <w:rPr>
          <w:rFonts w:asciiTheme="minorHAnsi" w:hAnsiTheme="minorHAnsi" w:cs="Arial"/>
          <w:b/>
          <w:sz w:val="24"/>
          <w:szCs w:val="24"/>
        </w:rPr>
        <w:t xml:space="preserve"> a </w:t>
      </w:r>
      <w:r w:rsidR="000F4081">
        <w:rPr>
          <w:rFonts w:asciiTheme="minorHAnsi" w:hAnsiTheme="minorHAnsi" w:cs="Arial"/>
          <w:b/>
          <w:sz w:val="24"/>
          <w:szCs w:val="24"/>
        </w:rPr>
        <w:t>MAC Member</w:t>
      </w:r>
      <w:r>
        <w:rPr>
          <w:rFonts w:asciiTheme="minorHAnsi" w:hAnsiTheme="minorHAnsi" w:cs="Arial"/>
          <w:b/>
          <w:sz w:val="24"/>
          <w:szCs w:val="24"/>
        </w:rPr>
        <w:t xml:space="preserve"> </w:t>
      </w:r>
    </w:p>
    <w:p w14:paraId="2D016911" w14:textId="77777777" w:rsidR="00ED0EE6" w:rsidRDefault="00ED0EE6" w:rsidP="00ED0EE6">
      <w:pPr>
        <w:tabs>
          <w:tab w:val="left" w:pos="709"/>
          <w:tab w:val="left" w:pos="1247"/>
          <w:tab w:val="left" w:pos="1871"/>
          <w:tab w:val="left" w:pos="2495"/>
        </w:tabs>
        <w:spacing w:after="0" w:line="240" w:lineRule="auto"/>
        <w:jc w:val="both"/>
        <w:rPr>
          <w:rFonts w:cs="Courier"/>
          <w:color w:val="000000"/>
          <w:szCs w:val="20"/>
          <w:lang w:val="en-GB"/>
        </w:rPr>
      </w:pPr>
    </w:p>
    <w:p w14:paraId="07BC0332" w14:textId="0637A80E" w:rsidR="00CF4BCD" w:rsidRPr="000F4081" w:rsidRDefault="00CF4BCD" w:rsidP="00CF4BCD">
      <w:pPr>
        <w:spacing w:after="120"/>
      </w:pPr>
      <w:r w:rsidRPr="000F4081">
        <w:t xml:space="preserve">The term of the MAC members is 2 years, renewable for up to two terms. The composition of the MAC will be reviewed at the end of each term, taking into consideration the need for both continuity and change in the MAC. The MAC members support in a collaborative way the overall coordination, implementation and monitoring of the SFS Programme, as well as resource mobilization. </w:t>
      </w:r>
    </w:p>
    <w:p w14:paraId="52D34544" w14:textId="77777777" w:rsidR="00CF4BCD" w:rsidRPr="000F4081" w:rsidRDefault="00CF4BCD" w:rsidP="00CF4BCD">
      <w:pPr>
        <w:spacing w:before="240" w:after="120"/>
      </w:pPr>
      <w:r w:rsidRPr="000F4081">
        <w:t>The role and responsibilities of the MAC include:</w:t>
      </w:r>
    </w:p>
    <w:p w14:paraId="0E153313" w14:textId="77777777" w:rsidR="00CF4BCD" w:rsidRPr="000F4081" w:rsidRDefault="00CF4BCD" w:rsidP="00CF4BCD">
      <w:pPr>
        <w:pStyle w:val="Paragraphedeliste"/>
        <w:numPr>
          <w:ilvl w:val="0"/>
          <w:numId w:val="9"/>
        </w:numPr>
        <w:spacing w:after="147" w:line="260" w:lineRule="atLeast"/>
        <w:ind w:left="714" w:hanging="357"/>
        <w:contextualSpacing w:val="0"/>
        <w:rPr>
          <w:rFonts w:eastAsiaTheme="minorHAnsi" w:cs="Arial"/>
          <w:color w:val="000000"/>
        </w:rPr>
      </w:pPr>
      <w:r w:rsidRPr="000F4081">
        <w:rPr>
          <w:rFonts w:eastAsiaTheme="minorHAnsi" w:cs="Arial"/>
          <w:color w:val="000000"/>
        </w:rPr>
        <w:t>develop, adopt and, as appropriate, revise the Terms of Reference (ToR) of the SFS Programme;</w:t>
      </w:r>
    </w:p>
    <w:p w14:paraId="5E550C8F" w14:textId="77777777" w:rsidR="00CF4BCD" w:rsidRPr="000F4081" w:rsidRDefault="00CF4BCD" w:rsidP="00CF4BCD">
      <w:pPr>
        <w:pStyle w:val="Paragraphedeliste"/>
        <w:numPr>
          <w:ilvl w:val="0"/>
          <w:numId w:val="9"/>
        </w:numPr>
        <w:spacing w:after="147" w:line="260" w:lineRule="atLeast"/>
        <w:ind w:left="714" w:hanging="357"/>
        <w:contextualSpacing w:val="0"/>
        <w:rPr>
          <w:rFonts w:eastAsiaTheme="minorHAnsi" w:cs="Arial"/>
          <w:color w:val="000000"/>
        </w:rPr>
      </w:pPr>
      <w:r w:rsidRPr="000F4081">
        <w:rPr>
          <w:rFonts w:eastAsiaTheme="minorHAnsi" w:cs="Arial"/>
          <w:color w:val="000000"/>
        </w:rPr>
        <w:t xml:space="preserve">actively participate in the elaboration, implementation, and monitoring of the SFS Programme’s work plan; </w:t>
      </w:r>
    </w:p>
    <w:p w14:paraId="7FCFADAD" w14:textId="77777777" w:rsidR="00CF4BCD" w:rsidRPr="000F4081" w:rsidRDefault="00CF4BCD" w:rsidP="00CF4BCD">
      <w:pPr>
        <w:pStyle w:val="Paragraphedeliste"/>
        <w:numPr>
          <w:ilvl w:val="0"/>
          <w:numId w:val="9"/>
        </w:numPr>
        <w:spacing w:after="147" w:line="260" w:lineRule="atLeast"/>
        <w:ind w:left="714" w:hanging="357"/>
        <w:contextualSpacing w:val="0"/>
        <w:rPr>
          <w:rFonts w:eastAsiaTheme="minorHAnsi" w:cs="Arial"/>
          <w:color w:val="000000"/>
        </w:rPr>
      </w:pPr>
      <w:r w:rsidRPr="000F4081">
        <w:t>adopt indicators and monitoring methodologies to measure the Programme’s progress and success;</w:t>
      </w:r>
    </w:p>
    <w:p w14:paraId="5D46BCFB" w14:textId="77777777" w:rsidR="00CF4BCD" w:rsidRPr="000F4081" w:rsidRDefault="00CF4BCD" w:rsidP="00CF4BCD">
      <w:pPr>
        <w:pStyle w:val="Paragraphedeliste"/>
        <w:numPr>
          <w:ilvl w:val="0"/>
          <w:numId w:val="9"/>
        </w:numPr>
        <w:spacing w:after="147" w:line="260" w:lineRule="atLeast"/>
        <w:ind w:left="714" w:hanging="357"/>
        <w:contextualSpacing w:val="0"/>
        <w:rPr>
          <w:rFonts w:eastAsiaTheme="minorHAnsi" w:cs="Arial"/>
          <w:color w:val="000000"/>
        </w:rPr>
      </w:pPr>
      <w:r w:rsidRPr="000F4081">
        <w:rPr>
          <w:rFonts w:eastAsiaTheme="minorHAnsi" w:cs="Arial"/>
          <w:color w:val="000000"/>
        </w:rPr>
        <w:t xml:space="preserve">review goals, objectives and measures of success, based on the initial programme work plan, with the aim of providing guidance on progress towards more sustainable consumption and production patterns in food systems; </w:t>
      </w:r>
    </w:p>
    <w:p w14:paraId="7DCCE230"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recommend actions to ensure the coherence of the work of the SFS Programme with the objective of shifting to sustainable consumption and production patterns; </w:t>
      </w:r>
    </w:p>
    <w:p w14:paraId="380E590E" w14:textId="77777777" w:rsidR="00CF4BCD" w:rsidRPr="000F4081" w:rsidRDefault="00CF4BCD" w:rsidP="00CF4BCD">
      <w:pPr>
        <w:pStyle w:val="Default"/>
        <w:numPr>
          <w:ilvl w:val="0"/>
          <w:numId w:val="7"/>
        </w:numPr>
        <w:spacing w:after="147"/>
        <w:ind w:left="714" w:hanging="357"/>
        <w:rPr>
          <w:rFonts w:cs="Arial"/>
          <w:sz w:val="22"/>
          <w:szCs w:val="22"/>
          <w:lang w:val="en-US"/>
        </w:rPr>
      </w:pPr>
      <w:r w:rsidRPr="000F4081">
        <w:rPr>
          <w:rFonts w:cs="Arial"/>
          <w:sz w:val="22"/>
          <w:szCs w:val="22"/>
          <w:lang w:val="en-US"/>
        </w:rPr>
        <w:t xml:space="preserve">review the performance and evolution of the SFS Programme’s work plan, advise on and proactively engage new Partners, initiatives and activities that are in line with the objectives of the SFS Programme, and that reply to emerging demands and priorities; </w:t>
      </w:r>
    </w:p>
    <w:p w14:paraId="197B2D41"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bring in new activities and/or link existing activities to the work plan; </w:t>
      </w:r>
    </w:p>
    <w:p w14:paraId="2583CED0" w14:textId="77777777" w:rsidR="00CF4BCD" w:rsidRPr="000F4081" w:rsidRDefault="00CF4BCD" w:rsidP="00CF4BCD">
      <w:pPr>
        <w:pStyle w:val="Default"/>
        <w:numPr>
          <w:ilvl w:val="0"/>
          <w:numId w:val="7"/>
        </w:numPr>
        <w:spacing w:after="147"/>
        <w:ind w:left="714" w:hanging="357"/>
        <w:rPr>
          <w:rFonts w:cs="Arial"/>
          <w:sz w:val="22"/>
          <w:szCs w:val="22"/>
          <w:lang w:val="en-US"/>
        </w:rPr>
      </w:pPr>
      <w:r w:rsidRPr="000F4081">
        <w:rPr>
          <w:rFonts w:cs="Arial"/>
          <w:sz w:val="22"/>
          <w:szCs w:val="22"/>
          <w:lang w:val="en-US"/>
        </w:rPr>
        <w:t xml:space="preserve">propose projects and/or activities for implementation in accordance with the work plan of the SFS Programme; </w:t>
      </w:r>
    </w:p>
    <w:p w14:paraId="4CA1BDE1"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support (including technical assistance) activities and projects of the work plan; </w:t>
      </w:r>
    </w:p>
    <w:p w14:paraId="73FE430B"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provide relevant advice and feedback on the implementation of the SFS Programme activities; </w:t>
      </w:r>
    </w:p>
    <w:p w14:paraId="7C5EE2D2"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be active in outreach, advocacy, awareness raising and fundraising to support the expansion and continuity of the SFS Programme; </w:t>
      </w:r>
    </w:p>
    <w:p w14:paraId="5F308CCC" w14:textId="77777777" w:rsidR="00CF4BCD" w:rsidRPr="000F4081" w:rsidRDefault="00CF4BCD" w:rsidP="00CF4BCD">
      <w:pPr>
        <w:pStyle w:val="Default"/>
        <w:numPr>
          <w:ilvl w:val="0"/>
          <w:numId w:val="7"/>
        </w:numPr>
        <w:spacing w:after="147"/>
        <w:ind w:left="714" w:hanging="357"/>
        <w:rPr>
          <w:rFonts w:cs="Arial"/>
          <w:sz w:val="22"/>
          <w:szCs w:val="22"/>
          <w:lang w:val="en-US"/>
        </w:rPr>
      </w:pPr>
      <w:r w:rsidRPr="000F4081">
        <w:rPr>
          <w:rFonts w:cs="Arial"/>
          <w:sz w:val="22"/>
          <w:szCs w:val="22"/>
          <w:lang w:val="en-US"/>
        </w:rPr>
        <w:t xml:space="preserve">enhance synergies and cooperation among stakeholders within the SFS Programme as well as with other programmes of the 10YFP; </w:t>
      </w:r>
    </w:p>
    <w:p w14:paraId="64964759" w14:textId="77777777" w:rsidR="00CF4BCD" w:rsidRPr="000F4081" w:rsidRDefault="00CF4BCD" w:rsidP="00CF4BCD">
      <w:pPr>
        <w:pStyle w:val="Default"/>
        <w:numPr>
          <w:ilvl w:val="0"/>
          <w:numId w:val="7"/>
        </w:numPr>
        <w:spacing w:after="147"/>
        <w:ind w:left="714" w:hanging="357"/>
        <w:rPr>
          <w:rFonts w:cs="Arial"/>
          <w:sz w:val="22"/>
          <w:szCs w:val="22"/>
          <w:lang w:val="en-US"/>
        </w:rPr>
      </w:pPr>
      <w:r w:rsidRPr="000F4081">
        <w:rPr>
          <w:rFonts w:cs="Arial"/>
          <w:sz w:val="22"/>
          <w:szCs w:val="22"/>
          <w:lang w:val="en-US"/>
        </w:rPr>
        <w:t xml:space="preserve">provide guidance to the 10YFP Secretariat for the elaboration of calls for proposals for the 10YFP Trust Fund, and screen and short list proposals received based on established criteria; </w:t>
      </w:r>
    </w:p>
    <w:p w14:paraId="743C07FB"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 xml:space="preserve">report on activities of the work plan for inclusion in the annual report to be prepared by the Coordination Desk, for submission to ECOSOC via the 10YFP Secretariat; </w:t>
      </w:r>
    </w:p>
    <w:p w14:paraId="3E0B228B"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participate in quarterly meetings organized by the Co</w:t>
      </w:r>
      <w:r w:rsidRPr="000F4081">
        <w:rPr>
          <w:rFonts w:cs="Cambria Math"/>
          <w:sz w:val="22"/>
          <w:szCs w:val="22"/>
          <w:lang w:val="en-US"/>
        </w:rPr>
        <w:t>‐</w:t>
      </w:r>
      <w:r w:rsidRPr="000F4081">
        <w:rPr>
          <w:rFonts w:cs="Arial"/>
          <w:sz w:val="22"/>
          <w:szCs w:val="22"/>
          <w:lang w:val="en-US"/>
        </w:rPr>
        <w:t>Leads (three teleconferences and at least one face-to-face meeting per year); and</w:t>
      </w:r>
    </w:p>
    <w:p w14:paraId="4C38F9CC" w14:textId="77777777" w:rsidR="00CF4BCD" w:rsidRPr="000F4081" w:rsidRDefault="00CF4BCD" w:rsidP="00CF4BCD">
      <w:pPr>
        <w:pStyle w:val="Default"/>
        <w:numPr>
          <w:ilvl w:val="0"/>
          <w:numId w:val="7"/>
        </w:numPr>
        <w:spacing w:after="147"/>
        <w:rPr>
          <w:rFonts w:cs="Arial"/>
          <w:sz w:val="22"/>
          <w:szCs w:val="22"/>
          <w:lang w:val="en-US"/>
        </w:rPr>
      </w:pPr>
      <w:r w:rsidRPr="000F4081">
        <w:rPr>
          <w:rFonts w:cs="Arial"/>
          <w:sz w:val="22"/>
          <w:szCs w:val="22"/>
          <w:lang w:val="en-US"/>
        </w:rPr>
        <w:t>elect the Lead/Co-Leads.</w:t>
      </w:r>
    </w:p>
    <w:p w14:paraId="40D3F601" w14:textId="77777777" w:rsidR="00CF4BCD" w:rsidRPr="000F4081" w:rsidRDefault="00CF4BCD" w:rsidP="00CF4BCD">
      <w:pPr>
        <w:spacing w:before="240" w:after="120"/>
      </w:pPr>
      <w:r w:rsidRPr="000F4081">
        <w:t>Members of the MAC are required to:</w:t>
      </w:r>
    </w:p>
    <w:p w14:paraId="1E91579C" w14:textId="77777777" w:rsidR="00CF4BCD" w:rsidRPr="000F4081" w:rsidRDefault="00CF4BCD" w:rsidP="00CF4BCD">
      <w:pPr>
        <w:pStyle w:val="Paragraphedeliste"/>
        <w:numPr>
          <w:ilvl w:val="0"/>
          <w:numId w:val="8"/>
        </w:numPr>
        <w:spacing w:after="147" w:line="260" w:lineRule="atLeast"/>
        <w:ind w:left="714" w:hanging="357"/>
        <w:contextualSpacing w:val="0"/>
      </w:pPr>
      <w:r w:rsidRPr="000F4081">
        <w:lastRenderedPageBreak/>
        <w:t xml:space="preserve">demonstrate strong interest and/or recognized expertise and experience in the area of sustainable food systems, if possible reflected in policies and actions; </w:t>
      </w:r>
    </w:p>
    <w:p w14:paraId="48DACDF1" w14:textId="77777777" w:rsidR="00CF4BCD" w:rsidRPr="000F4081" w:rsidRDefault="00CF4BCD" w:rsidP="00CF4BCD">
      <w:pPr>
        <w:pStyle w:val="Paragraphedeliste"/>
        <w:numPr>
          <w:ilvl w:val="0"/>
          <w:numId w:val="8"/>
        </w:numPr>
        <w:spacing w:after="147" w:line="260" w:lineRule="atLeast"/>
        <w:ind w:left="714" w:hanging="357"/>
        <w:contextualSpacing w:val="0"/>
      </w:pPr>
      <w:r w:rsidRPr="000F4081">
        <w:t>have played an active or leading role in supporting the sustainable consumption and production and/or sustainable development agenda at the local, national and/or regional levels;</w:t>
      </w:r>
    </w:p>
    <w:p w14:paraId="0D1B8154" w14:textId="77777777" w:rsidR="00CF4BCD" w:rsidRPr="000F4081" w:rsidRDefault="00CF4BCD" w:rsidP="00CF4BCD">
      <w:pPr>
        <w:pStyle w:val="Paragraphedeliste"/>
        <w:numPr>
          <w:ilvl w:val="0"/>
          <w:numId w:val="8"/>
        </w:numPr>
        <w:spacing w:after="147" w:line="260" w:lineRule="atLeast"/>
        <w:ind w:left="714" w:hanging="357"/>
        <w:contextualSpacing w:val="0"/>
      </w:pPr>
      <w:r w:rsidRPr="000F4081">
        <w:t>agree to ensure a legal, transparent, and representative governance structure to the SFS Programme with appropriate accountability to members on decisions and actions taken either by consensus, through voting or other democratic processes;</w:t>
      </w:r>
    </w:p>
    <w:p w14:paraId="733D20C5" w14:textId="77777777" w:rsidR="00CF4BCD" w:rsidRPr="000F4081" w:rsidRDefault="00CF4BCD" w:rsidP="00CF4BCD">
      <w:pPr>
        <w:pStyle w:val="Paragraphedeliste"/>
        <w:numPr>
          <w:ilvl w:val="0"/>
          <w:numId w:val="8"/>
        </w:numPr>
        <w:spacing w:after="147" w:line="260" w:lineRule="atLeast"/>
        <w:ind w:left="714" w:hanging="357"/>
        <w:contextualSpacing w:val="0"/>
      </w:pPr>
      <w:r w:rsidRPr="000F4081">
        <w:t>ensure a commitment to remain engaged for at least two years; and</w:t>
      </w:r>
    </w:p>
    <w:p w14:paraId="0B1F1AAF" w14:textId="77777777" w:rsidR="00CF4BCD" w:rsidRPr="000F4081" w:rsidRDefault="00CF4BCD" w:rsidP="00CF4BCD">
      <w:pPr>
        <w:pStyle w:val="Paragraphedeliste"/>
        <w:numPr>
          <w:ilvl w:val="0"/>
          <w:numId w:val="8"/>
        </w:numPr>
        <w:spacing w:after="147" w:line="260" w:lineRule="atLeast"/>
      </w:pPr>
      <w:r w:rsidRPr="000F4081">
        <w:t>possess the organizational means and time to perform the required tasks and responsibilities, without monetary compensation.</w:t>
      </w:r>
    </w:p>
    <w:p w14:paraId="0D0327B0" w14:textId="49046426" w:rsidR="00CF4BCD" w:rsidRPr="000F4081" w:rsidRDefault="00CF4BCD" w:rsidP="00CF4BCD">
      <w:pPr>
        <w:spacing w:after="147" w:line="260" w:lineRule="atLeast"/>
      </w:pPr>
      <w:r w:rsidRPr="000F4081">
        <w:t xml:space="preserve">In addition to the above requirements and in line with the general criteria for MAC members contained in the 10YFP Guidance document, the Coordination </w:t>
      </w:r>
      <w:r w:rsidRPr="007945AC">
        <w:t xml:space="preserve">Desk </w:t>
      </w:r>
      <w:r w:rsidR="001939F6" w:rsidRPr="007945AC">
        <w:t xml:space="preserve">and the current MAC </w:t>
      </w:r>
      <w:r w:rsidRPr="007945AC">
        <w:t>will</w:t>
      </w:r>
      <w:r w:rsidRPr="000F4081">
        <w:t xml:space="preserve"> take into account the following criteria when screening expressions of interest of new MAC members:</w:t>
      </w:r>
    </w:p>
    <w:p w14:paraId="4D16441B" w14:textId="5EDED937" w:rsidR="00CF4BCD" w:rsidRPr="000F4081" w:rsidRDefault="00CF4BCD" w:rsidP="00CF4BCD">
      <w:pPr>
        <w:numPr>
          <w:ilvl w:val="0"/>
          <w:numId w:val="10"/>
        </w:numPr>
        <w:spacing w:after="147" w:line="260" w:lineRule="atLeast"/>
      </w:pPr>
      <w:r w:rsidRPr="000F4081">
        <w:t>Expertise and experience in supporting the promotion of sustainable food systems at various levels, incl</w:t>
      </w:r>
      <w:r w:rsidR="001939F6">
        <w:t>uding through key initiatives;</w:t>
      </w:r>
    </w:p>
    <w:p w14:paraId="6A3FB059" w14:textId="26400B64" w:rsidR="00CF4BCD" w:rsidRPr="000F4081" w:rsidRDefault="00CF4BCD" w:rsidP="00CF4BCD">
      <w:pPr>
        <w:numPr>
          <w:ilvl w:val="0"/>
          <w:numId w:val="10"/>
        </w:numPr>
        <w:spacing w:after="147" w:line="260" w:lineRule="atLeast"/>
      </w:pPr>
      <w:r w:rsidRPr="000F4081">
        <w:t>Representativeness and/or scale of the institution applying</w:t>
      </w:r>
      <w:r w:rsidR="001939F6">
        <w:t>;</w:t>
      </w:r>
    </w:p>
    <w:p w14:paraId="50E2783C" w14:textId="0201D133" w:rsidR="00CF4BCD" w:rsidRPr="000F4081" w:rsidRDefault="00CF4BCD" w:rsidP="00CF4BCD">
      <w:pPr>
        <w:numPr>
          <w:ilvl w:val="0"/>
          <w:numId w:val="10"/>
        </w:numPr>
        <w:spacing w:after="147" w:line="260" w:lineRule="atLeast"/>
      </w:pPr>
      <w:r w:rsidRPr="000F4081">
        <w:t>Geographical balance: if possible at least one country from each of the five regional groups of the UN should be represented in the MAC (Africa, Asia and the Pacific, Western Europe and Others, Latin America and the Caribbean (LAC), Eastern Europe)</w:t>
      </w:r>
      <w:r w:rsidR="001939F6">
        <w:t>;</w:t>
      </w:r>
    </w:p>
    <w:p w14:paraId="1C651315" w14:textId="6AA34630" w:rsidR="00CF4BCD" w:rsidRPr="000F4081" w:rsidRDefault="00CF4BCD" w:rsidP="00CF4BCD">
      <w:pPr>
        <w:numPr>
          <w:ilvl w:val="0"/>
          <w:numId w:val="10"/>
        </w:numPr>
        <w:spacing w:after="147" w:line="260" w:lineRule="atLeast"/>
      </w:pPr>
      <w:r w:rsidRPr="000F4081">
        <w:t>Stakeholder balance.</w:t>
      </w:r>
    </w:p>
    <w:p w14:paraId="2036E0C7" w14:textId="77777777" w:rsidR="00CF4BCD" w:rsidRPr="000F4081" w:rsidRDefault="00CF4BCD" w:rsidP="00CF4BCD">
      <w:pPr>
        <w:spacing w:after="147" w:line="260" w:lineRule="atLeast"/>
      </w:pPr>
    </w:p>
    <w:p w14:paraId="2D18ED14" w14:textId="08A47D28" w:rsidR="00ED0EE6" w:rsidRPr="001A3AD9" w:rsidRDefault="001A3AD9" w:rsidP="0094365D">
      <w:pPr>
        <w:tabs>
          <w:tab w:val="left" w:pos="624"/>
          <w:tab w:val="left" w:pos="1247"/>
          <w:tab w:val="left" w:pos="1871"/>
          <w:tab w:val="left" w:pos="2495"/>
        </w:tabs>
        <w:spacing w:before="120" w:after="120" w:line="240" w:lineRule="auto"/>
        <w:jc w:val="both"/>
        <w:rPr>
          <w:rFonts w:asciiTheme="minorHAnsi" w:hAnsiTheme="minorHAnsi" w:cs="Arial"/>
          <w:sz w:val="24"/>
          <w:szCs w:val="24"/>
        </w:rPr>
      </w:pPr>
      <w:r w:rsidRPr="000F4081">
        <w:rPr>
          <w:rFonts w:cs="Arial"/>
          <w:sz w:val="24"/>
          <w:szCs w:val="24"/>
        </w:rPr>
        <w:t xml:space="preserve">For more detailed information, including on the roles and responsibilities of the other Programme actors, please refer to the SFS Programme </w:t>
      </w:r>
      <w:hyperlink r:id="rId16" w:history="1">
        <w:r w:rsidRPr="000F4081">
          <w:rPr>
            <w:rStyle w:val="Lienhypertexte"/>
            <w:rFonts w:cs="Arial"/>
            <w:sz w:val="24"/>
            <w:szCs w:val="24"/>
          </w:rPr>
          <w:t>Terms of Reference</w:t>
        </w:r>
      </w:hyperlink>
      <w:r w:rsidRPr="001A3AD9">
        <w:rPr>
          <w:rFonts w:asciiTheme="minorHAnsi" w:hAnsiTheme="minorHAnsi" w:cs="Arial"/>
          <w:sz w:val="24"/>
          <w:szCs w:val="24"/>
        </w:rPr>
        <w:t>.</w:t>
      </w:r>
    </w:p>
    <w:sectPr w:rsidR="00ED0EE6" w:rsidRPr="001A3AD9" w:rsidSect="003B7CE1">
      <w:headerReference w:type="default" r:id="rId1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E2D3" w14:textId="77777777" w:rsidR="000F4081" w:rsidRDefault="000F4081" w:rsidP="0083608F">
      <w:pPr>
        <w:spacing w:after="0" w:line="240" w:lineRule="auto"/>
      </w:pPr>
      <w:r>
        <w:separator/>
      </w:r>
    </w:p>
  </w:endnote>
  <w:endnote w:type="continuationSeparator" w:id="0">
    <w:p w14:paraId="6A407A15" w14:textId="77777777" w:rsidR="000F4081" w:rsidRDefault="000F4081" w:rsidP="0083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A818" w14:textId="0998E435" w:rsidR="000F4081" w:rsidRDefault="000F4081">
    <w:pPr>
      <w:pStyle w:val="Pieddepage"/>
      <w:jc w:val="right"/>
    </w:pPr>
  </w:p>
  <w:p w14:paraId="404196E2" w14:textId="77777777" w:rsidR="000F4081" w:rsidRDefault="000F40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5816" w14:textId="77777777" w:rsidR="000F4081" w:rsidRDefault="000F4081" w:rsidP="0083608F">
      <w:pPr>
        <w:spacing w:after="0" w:line="240" w:lineRule="auto"/>
      </w:pPr>
      <w:r>
        <w:separator/>
      </w:r>
    </w:p>
  </w:footnote>
  <w:footnote w:type="continuationSeparator" w:id="0">
    <w:p w14:paraId="0F24A874" w14:textId="77777777" w:rsidR="000F4081" w:rsidRDefault="000F4081" w:rsidP="00836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371D" w14:textId="0A3D8DD0" w:rsidR="000F4081" w:rsidRDefault="000F4081" w:rsidP="00C24BEA">
    <w:pPr>
      <w:pStyle w:val="En-tte"/>
      <w:tabs>
        <w:tab w:val="left" w:pos="5147"/>
        <w:tab w:val="left" w:pos="7491"/>
        <w:tab w:val="left" w:pos="7522"/>
        <w:tab w:val="right" w:pos="9214"/>
      </w:tabs>
      <w:ind w:left="-851" w:right="-1"/>
      <w:jc w:val="center"/>
    </w:pPr>
    <w:r>
      <w:rPr>
        <w:noProof/>
      </w:rPr>
      <w:drawing>
        <wp:anchor distT="0" distB="0" distL="114300" distR="114300" simplePos="0" relativeHeight="251664384" behindDoc="0" locked="0" layoutInCell="1" allowOverlap="1" wp14:anchorId="54BDFF1C" wp14:editId="58E65E49">
          <wp:simplePos x="0" y="0"/>
          <wp:positionH relativeFrom="column">
            <wp:posOffset>3886200</wp:posOffset>
          </wp:positionH>
          <wp:positionV relativeFrom="paragraph">
            <wp:posOffset>-288290</wp:posOffset>
          </wp:positionV>
          <wp:extent cx="2811780" cy="56007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G LOGO One Planet SFS_GRAY.png"/>
                  <pic:cNvPicPr/>
                </pic:nvPicPr>
                <pic:blipFill>
                  <a:blip r:embed="rId1">
                    <a:extLst>
                      <a:ext uri="{28A0092B-C50C-407E-A947-70E740481C1C}">
                        <a14:useLocalDpi xmlns:a14="http://schemas.microsoft.com/office/drawing/2010/main" val="0"/>
                      </a:ext>
                    </a:extLst>
                  </a:blip>
                  <a:stretch>
                    <a:fillRect/>
                  </a:stretch>
                </pic:blipFill>
                <pic:spPr>
                  <a:xfrm>
                    <a:off x="0" y="0"/>
                    <a:ext cx="2811780" cy="560070"/>
                  </a:xfrm>
                  <a:prstGeom prst="rect">
                    <a:avLst/>
                  </a:prstGeom>
                </pic:spPr>
              </pic:pic>
            </a:graphicData>
          </a:graphic>
          <wp14:sizeRelH relativeFrom="page">
            <wp14:pctWidth>0</wp14:pctWidth>
          </wp14:sizeRelH>
          <wp14:sizeRelV relativeFrom="page">
            <wp14:pctHeight>0</wp14:pctHeight>
          </wp14:sizeRelV>
        </wp:anchor>
      </w:drawing>
    </w:r>
    <w:sdt>
      <w:sdtPr>
        <w:id w:val="205689515"/>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29802DB0" wp14:editId="524F70F3">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6584D7" w14:textId="7477156B" w:rsidR="000F4081" w:rsidRPr="00743806" w:rsidRDefault="000F4081">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843A6F">
                                <w:rPr>
                                  <w:noProof/>
                                  <w:sz w:val="16"/>
                                  <w:szCs w:val="16"/>
                                </w:rPr>
                                <w:t>1</w:t>
                              </w:r>
                              <w:r w:rsidRPr="00743806">
                                <w:rPr>
                                  <w:noProof/>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802DB0" id="Rectangle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CJ1jvaMwIAAC8EAAAOAAAAAAAAAAAAAAAAAC4C&#10;AABkcnMvZTJvRG9jLnhtbFBLAQItABQABgAIAAAAIQBxpoaD3AAAAAQBAAAPAAAAAAAAAAAAAAAA&#10;AI0EAABkcnMvZG93bnJldi54bWxQSwUGAAAAAAQABADzAAAAlgUAAAAA&#10;" o:allowincell="f" stroked="f">
                  <v:textbox>
                    <w:txbxContent>
                      <w:p w14:paraId="356584D7" w14:textId="7477156B" w:rsidR="000F4081" w:rsidRPr="00743806" w:rsidRDefault="000F4081">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843A6F">
                          <w:rPr>
                            <w:noProof/>
                            <w:sz w:val="16"/>
                            <w:szCs w:val="16"/>
                          </w:rPr>
                          <w:t>1</w:t>
                        </w:r>
                        <w:r w:rsidRPr="00743806">
                          <w:rPr>
                            <w:noProof/>
                            <w:sz w:val="16"/>
                            <w:szCs w:val="16"/>
                          </w:rPr>
                          <w:fldChar w:fldCharType="end"/>
                        </w:r>
                      </w:p>
                    </w:txbxContent>
                  </v:textbox>
                  <w10:wrap anchorx="margin" anchory="margin"/>
                </v:rect>
              </w:pict>
            </mc:Fallback>
          </mc:AlternateContent>
        </w:r>
      </w:sdtContent>
    </w:sdt>
  </w:p>
  <w:p w14:paraId="5A1A04A3" w14:textId="77777777" w:rsidR="000F4081" w:rsidRDefault="000F40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ADB5" w14:textId="6D8B5724" w:rsidR="000F4081" w:rsidRDefault="000F4081" w:rsidP="0082180A">
    <w:pPr>
      <w:pStyle w:val="En-tte"/>
      <w:tabs>
        <w:tab w:val="left" w:pos="5147"/>
        <w:tab w:val="left" w:pos="7491"/>
        <w:tab w:val="left" w:pos="7522"/>
        <w:tab w:val="right" w:pos="9214"/>
      </w:tabs>
      <w:ind w:left="-851" w:right="-1"/>
    </w:pPr>
    <w:r w:rsidRPr="00C71008">
      <w:rPr>
        <w:noProof/>
      </w:rPr>
      <w:drawing>
        <wp:anchor distT="0" distB="0" distL="114300" distR="114300" simplePos="0" relativeHeight="251663360" behindDoc="0" locked="0" layoutInCell="1" allowOverlap="1" wp14:anchorId="0670A69D" wp14:editId="2187B3CE">
          <wp:simplePos x="0" y="0"/>
          <wp:positionH relativeFrom="margin">
            <wp:posOffset>-561975</wp:posOffset>
          </wp:positionH>
          <wp:positionV relativeFrom="paragraph">
            <wp:posOffset>-314325</wp:posOffset>
          </wp:positionV>
          <wp:extent cx="2464435" cy="581025"/>
          <wp:effectExtent l="0" t="0" r="0" b="9525"/>
          <wp:wrapSquare wrapText="bothSides"/>
          <wp:docPr id="7" name="Picture 7" descr="C:\Users\lopezyrc\AppData\Local\Microsoft\Windows\Temporary Internet Files\Content.Outlook\NA05ORQZ\OnePlanet_UN_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yrc\AppData\Local\Microsoft\Windows\Temporary Internet Files\Content.Outlook\NA05ORQZ\OnePlanet_UN_web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977949463"/>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14:anchorId="20B135E3" wp14:editId="496D102B">
                  <wp:simplePos x="0" y="0"/>
                  <wp:positionH relativeFrom="rightMargin">
                    <wp:align>right</wp:align>
                  </wp:positionH>
                  <wp:positionV relativeFrom="margin">
                    <wp:align>center</wp:align>
                  </wp:positionV>
                  <wp:extent cx="727710" cy="329565"/>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F5D3FE" w14:textId="4ACE7FF9" w:rsidR="000F4081" w:rsidRPr="00743806" w:rsidRDefault="000F4081">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843A6F">
                                <w:rPr>
                                  <w:noProof/>
                                  <w:sz w:val="16"/>
                                  <w:szCs w:val="16"/>
                                </w:rPr>
                                <w:t>3</w:t>
                              </w:r>
                              <w:r w:rsidRPr="00743806">
                                <w:rPr>
                                  <w:noProof/>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0B135E3" id="Rectangle 5" o:spid="_x0000_s1027"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OldcsA1AgAANgQAAA4AAAAAAAAAAAAAAAAA&#10;LgIAAGRycy9lMm9Eb2MueG1sUEsBAi0AFAAGAAgAAAAhAHGmhoPcAAAABAEAAA8AAAAAAAAAAAAA&#10;AAAAjwQAAGRycy9kb3ducmV2LnhtbFBLBQYAAAAABAAEAPMAAACYBQAAAAA=&#10;" o:allowincell="f" stroked="f">
                  <v:textbox>
                    <w:txbxContent>
                      <w:p w14:paraId="27F5D3FE" w14:textId="4ACE7FF9" w:rsidR="000F4081" w:rsidRPr="00743806" w:rsidRDefault="000F4081">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843A6F">
                          <w:rPr>
                            <w:noProof/>
                            <w:sz w:val="16"/>
                            <w:szCs w:val="16"/>
                          </w:rPr>
                          <w:t>3</w:t>
                        </w:r>
                        <w:r w:rsidRPr="00743806">
                          <w:rPr>
                            <w:noProof/>
                            <w:sz w:val="16"/>
                            <w:szCs w:val="16"/>
                          </w:rPr>
                          <w:fldChar w:fldCharType="end"/>
                        </w:r>
                      </w:p>
                    </w:txbxContent>
                  </v:textbox>
                  <w10:wrap anchorx="margin" anchory="margin"/>
                </v:rect>
              </w:pict>
            </mc:Fallback>
          </mc:AlternateContent>
        </w:r>
      </w:sdtContent>
    </w:sdt>
    <w:r>
      <w:tab/>
    </w:r>
    <w:r>
      <w:tab/>
    </w:r>
    <w:r>
      <w:tab/>
    </w:r>
    <w:r>
      <w:tab/>
    </w:r>
    <w:r>
      <w:tab/>
    </w:r>
  </w:p>
  <w:p w14:paraId="4E11ECAB" w14:textId="77777777" w:rsidR="000F4081" w:rsidRDefault="000F40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EA3"/>
    <w:multiLevelType w:val="hybridMultilevel"/>
    <w:tmpl w:val="A600F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444961"/>
    <w:multiLevelType w:val="hybridMultilevel"/>
    <w:tmpl w:val="997E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4663AC"/>
    <w:multiLevelType w:val="hybridMultilevel"/>
    <w:tmpl w:val="2C8E99C0"/>
    <w:lvl w:ilvl="0" w:tplc="08070001">
      <w:start w:val="1"/>
      <w:numFmt w:val="bullet"/>
      <w:lvlText w:val=""/>
      <w:lvlJc w:val="left"/>
      <w:pPr>
        <w:ind w:left="720" w:hanging="360"/>
      </w:pPr>
      <w:rPr>
        <w:rFonts w:ascii="Symbol" w:hAnsi="Symbol" w:hint="default"/>
      </w:rPr>
    </w:lvl>
    <w:lvl w:ilvl="1" w:tplc="FA68113A">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B40EB4"/>
    <w:multiLevelType w:val="multilevel"/>
    <w:tmpl w:val="04090023"/>
    <w:styleLink w:val="Style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3556E86"/>
    <w:multiLevelType w:val="hybridMultilevel"/>
    <w:tmpl w:val="5CE6548E"/>
    <w:lvl w:ilvl="0" w:tplc="3918CEC4">
      <w:start w:val="1"/>
      <w:numFmt w:val="lowerRoman"/>
      <w:pStyle w:val="indentlist"/>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B143CCA"/>
    <w:multiLevelType w:val="hybridMultilevel"/>
    <w:tmpl w:val="86109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6E1E40"/>
    <w:multiLevelType w:val="multilevel"/>
    <w:tmpl w:val="04090023"/>
    <w:numStyleLink w:val="Style3"/>
  </w:abstractNum>
  <w:abstractNum w:abstractNumId="7" w15:restartNumberingAfterBreak="0">
    <w:nsid w:val="42E173D2"/>
    <w:multiLevelType w:val="hybridMultilevel"/>
    <w:tmpl w:val="264EFA5C"/>
    <w:lvl w:ilvl="0" w:tplc="27FA02F6">
      <w:start w:val="1"/>
      <w:numFmt w:val="bullet"/>
      <w:lvlText w:val=""/>
      <w:lvlJc w:val="left"/>
      <w:pPr>
        <w:ind w:left="436" w:hanging="360"/>
      </w:pPr>
      <w:rPr>
        <w:rFonts w:ascii="Symbol" w:hAnsi="Symbol" w:hint="default"/>
        <w:sz w:val="1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467E22A1"/>
    <w:multiLevelType w:val="hybridMultilevel"/>
    <w:tmpl w:val="7EC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F4962"/>
    <w:multiLevelType w:val="hybridMultilevel"/>
    <w:tmpl w:val="0FDA8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1F1CB6"/>
    <w:multiLevelType w:val="hybridMultilevel"/>
    <w:tmpl w:val="4CA8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F6634D"/>
    <w:multiLevelType w:val="hybridMultilevel"/>
    <w:tmpl w:val="83804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733421"/>
    <w:multiLevelType w:val="hybridMultilevel"/>
    <w:tmpl w:val="114A9B3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 w:ilvl="0">
        <w:start w:val="1"/>
        <w:numFmt w:val="upperRoman"/>
        <w:pStyle w:val="Titre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Titre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Titre3"/>
        <w:lvlText w:val="(%3)"/>
        <w:lvlJc w:val="left"/>
        <w:pPr>
          <w:ind w:left="720" w:hanging="432"/>
        </w:pPr>
        <w:rPr>
          <w:rFonts w:hint="default"/>
          <w:b w:val="0"/>
        </w:rPr>
      </w:lvl>
    </w:lvlOverride>
    <w:lvlOverride w:ilvl="3">
      <w:lvl w:ilvl="3">
        <w:start w:val="1"/>
        <w:numFmt w:val="lowerRoman"/>
        <w:pStyle w:val="Titre4"/>
        <w:lvlText w:val="(%4)"/>
        <w:lvlJc w:val="right"/>
        <w:pPr>
          <w:ind w:left="864" w:hanging="144"/>
        </w:pPr>
        <w:rPr>
          <w:rFonts w:hint="default"/>
        </w:rPr>
      </w:lvl>
    </w:lvlOverride>
    <w:lvlOverride w:ilvl="4">
      <w:lvl w:ilvl="4">
        <w:start w:val="1"/>
        <w:numFmt w:val="decimal"/>
        <w:pStyle w:val="Titre5"/>
        <w:lvlText w:val="%5)"/>
        <w:lvlJc w:val="left"/>
        <w:pPr>
          <w:ind w:left="1008" w:hanging="432"/>
        </w:pPr>
        <w:rPr>
          <w:rFonts w:hint="default"/>
        </w:rPr>
      </w:lvl>
    </w:lvlOverride>
    <w:lvlOverride w:ilvl="5">
      <w:lvl w:ilvl="5">
        <w:start w:val="1"/>
        <w:numFmt w:val="lowerLetter"/>
        <w:pStyle w:val="Titre6"/>
        <w:lvlText w:val="%6)"/>
        <w:lvlJc w:val="left"/>
        <w:pPr>
          <w:ind w:left="1152" w:hanging="432"/>
        </w:pPr>
        <w:rPr>
          <w:rFonts w:hint="default"/>
        </w:rPr>
      </w:lvl>
    </w:lvlOverride>
    <w:lvlOverride w:ilvl="6">
      <w:lvl w:ilvl="6">
        <w:start w:val="1"/>
        <w:numFmt w:val="lowerRoman"/>
        <w:pStyle w:val="Titre7"/>
        <w:lvlText w:val="%7)"/>
        <w:lvlJc w:val="right"/>
        <w:pPr>
          <w:ind w:left="1296" w:hanging="288"/>
        </w:pPr>
        <w:rPr>
          <w:rFonts w:hint="default"/>
        </w:rPr>
      </w:lvl>
    </w:lvlOverride>
    <w:lvlOverride w:ilvl="7">
      <w:lvl w:ilvl="7">
        <w:start w:val="1"/>
        <w:numFmt w:val="lowerLetter"/>
        <w:pStyle w:val="Titre8"/>
        <w:lvlText w:val="%8."/>
        <w:lvlJc w:val="left"/>
        <w:pPr>
          <w:ind w:left="1440" w:hanging="432"/>
        </w:pPr>
        <w:rPr>
          <w:rFonts w:hint="default"/>
        </w:rPr>
      </w:lvl>
    </w:lvlOverride>
    <w:lvlOverride w:ilvl="8">
      <w:lvl w:ilvl="8">
        <w:start w:val="1"/>
        <w:numFmt w:val="lowerRoman"/>
        <w:pStyle w:val="Titre9"/>
        <w:lvlText w:val="%9."/>
        <w:lvlJc w:val="right"/>
        <w:pPr>
          <w:ind w:left="1584" w:hanging="144"/>
        </w:pPr>
        <w:rPr>
          <w:rFonts w:hint="default"/>
        </w:rPr>
      </w:lvl>
    </w:lvlOverride>
  </w:num>
  <w:num w:numId="3">
    <w:abstractNumId w:val="4"/>
  </w:num>
  <w:num w:numId="4">
    <w:abstractNumId w:val="7"/>
  </w:num>
  <w:num w:numId="5">
    <w:abstractNumId w:val="9"/>
  </w:num>
  <w:num w:numId="6">
    <w:abstractNumId w:val="8"/>
  </w:num>
  <w:num w:numId="7">
    <w:abstractNumId w:val="12"/>
  </w:num>
  <w:num w:numId="8">
    <w:abstractNumId w:val="5"/>
  </w:num>
  <w:num w:numId="9">
    <w:abstractNumId w:val="0"/>
  </w:num>
  <w:num w:numId="10">
    <w:abstractNumId w:val="2"/>
  </w:num>
  <w:num w:numId="11">
    <w:abstractNumId w:val="1"/>
  </w:num>
  <w:num w:numId="12">
    <w:abstractNumId w:val="1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BD"/>
    <w:rsid w:val="000008FD"/>
    <w:rsid w:val="000151E7"/>
    <w:rsid w:val="00030811"/>
    <w:rsid w:val="00032F10"/>
    <w:rsid w:val="00037F7E"/>
    <w:rsid w:val="00046532"/>
    <w:rsid w:val="00060BE2"/>
    <w:rsid w:val="00071F99"/>
    <w:rsid w:val="00075A5A"/>
    <w:rsid w:val="000820E9"/>
    <w:rsid w:val="00082383"/>
    <w:rsid w:val="00083913"/>
    <w:rsid w:val="00093003"/>
    <w:rsid w:val="00095E64"/>
    <w:rsid w:val="000A17A8"/>
    <w:rsid w:val="000A638D"/>
    <w:rsid w:val="000B1C5D"/>
    <w:rsid w:val="000D04EC"/>
    <w:rsid w:val="000D492E"/>
    <w:rsid w:val="000D54AE"/>
    <w:rsid w:val="000F4081"/>
    <w:rsid w:val="000F5603"/>
    <w:rsid w:val="001033A1"/>
    <w:rsid w:val="00105B77"/>
    <w:rsid w:val="00107FA7"/>
    <w:rsid w:val="00131398"/>
    <w:rsid w:val="00151922"/>
    <w:rsid w:val="00165006"/>
    <w:rsid w:val="00172C30"/>
    <w:rsid w:val="00180930"/>
    <w:rsid w:val="0018206A"/>
    <w:rsid w:val="001939F6"/>
    <w:rsid w:val="001978E0"/>
    <w:rsid w:val="001A2B4A"/>
    <w:rsid w:val="001A3AD9"/>
    <w:rsid w:val="001A70FF"/>
    <w:rsid w:val="001B1FCD"/>
    <w:rsid w:val="001B236F"/>
    <w:rsid w:val="001C4135"/>
    <w:rsid w:val="001D2E86"/>
    <w:rsid w:val="001E6ABF"/>
    <w:rsid w:val="00203625"/>
    <w:rsid w:val="00211A15"/>
    <w:rsid w:val="00214FFD"/>
    <w:rsid w:val="00221751"/>
    <w:rsid w:val="00227A07"/>
    <w:rsid w:val="00233203"/>
    <w:rsid w:val="00243D6D"/>
    <w:rsid w:val="00270A2F"/>
    <w:rsid w:val="00285A53"/>
    <w:rsid w:val="00291FC3"/>
    <w:rsid w:val="002A4151"/>
    <w:rsid w:val="002B66A1"/>
    <w:rsid w:val="002C550F"/>
    <w:rsid w:val="002D1530"/>
    <w:rsid w:val="002E0DE4"/>
    <w:rsid w:val="002F15A1"/>
    <w:rsid w:val="00303202"/>
    <w:rsid w:val="003046BD"/>
    <w:rsid w:val="00306611"/>
    <w:rsid w:val="00321E53"/>
    <w:rsid w:val="00325E2B"/>
    <w:rsid w:val="0034631E"/>
    <w:rsid w:val="00364F94"/>
    <w:rsid w:val="00367AD2"/>
    <w:rsid w:val="0038273E"/>
    <w:rsid w:val="00383795"/>
    <w:rsid w:val="00390DF1"/>
    <w:rsid w:val="003A4BDC"/>
    <w:rsid w:val="003A6DCC"/>
    <w:rsid w:val="003B6235"/>
    <w:rsid w:val="003B7CE1"/>
    <w:rsid w:val="003C020A"/>
    <w:rsid w:val="003C7342"/>
    <w:rsid w:val="003D0D5E"/>
    <w:rsid w:val="003E1FAC"/>
    <w:rsid w:val="003F5442"/>
    <w:rsid w:val="00406E6F"/>
    <w:rsid w:val="0041251C"/>
    <w:rsid w:val="00434125"/>
    <w:rsid w:val="004344B8"/>
    <w:rsid w:val="0044621C"/>
    <w:rsid w:val="004472F8"/>
    <w:rsid w:val="00447DF7"/>
    <w:rsid w:val="00456AA4"/>
    <w:rsid w:val="00466B5B"/>
    <w:rsid w:val="00470181"/>
    <w:rsid w:val="00476FE2"/>
    <w:rsid w:val="00485C1C"/>
    <w:rsid w:val="00487623"/>
    <w:rsid w:val="0049671D"/>
    <w:rsid w:val="0049728D"/>
    <w:rsid w:val="004F49C0"/>
    <w:rsid w:val="00507393"/>
    <w:rsid w:val="005078FB"/>
    <w:rsid w:val="00514B23"/>
    <w:rsid w:val="00514DDF"/>
    <w:rsid w:val="00520137"/>
    <w:rsid w:val="00524F48"/>
    <w:rsid w:val="005400C2"/>
    <w:rsid w:val="005408A0"/>
    <w:rsid w:val="00554241"/>
    <w:rsid w:val="00556F6D"/>
    <w:rsid w:val="005749FF"/>
    <w:rsid w:val="00576857"/>
    <w:rsid w:val="005B1A3B"/>
    <w:rsid w:val="005C0EEC"/>
    <w:rsid w:val="005C2032"/>
    <w:rsid w:val="005D41D5"/>
    <w:rsid w:val="005F69DC"/>
    <w:rsid w:val="006040BB"/>
    <w:rsid w:val="00616729"/>
    <w:rsid w:val="00616C0A"/>
    <w:rsid w:val="00635644"/>
    <w:rsid w:val="00635976"/>
    <w:rsid w:val="0064429E"/>
    <w:rsid w:val="00644D60"/>
    <w:rsid w:val="00645969"/>
    <w:rsid w:val="006467A6"/>
    <w:rsid w:val="00647328"/>
    <w:rsid w:val="00647AB5"/>
    <w:rsid w:val="00655022"/>
    <w:rsid w:val="0065780C"/>
    <w:rsid w:val="00661B51"/>
    <w:rsid w:val="00665701"/>
    <w:rsid w:val="006667D5"/>
    <w:rsid w:val="00684D97"/>
    <w:rsid w:val="00686582"/>
    <w:rsid w:val="00686A80"/>
    <w:rsid w:val="006A46B9"/>
    <w:rsid w:val="006A5B12"/>
    <w:rsid w:val="006B0860"/>
    <w:rsid w:val="006B6223"/>
    <w:rsid w:val="006C047A"/>
    <w:rsid w:val="006E24E8"/>
    <w:rsid w:val="006E3010"/>
    <w:rsid w:val="006F25B5"/>
    <w:rsid w:val="007042BF"/>
    <w:rsid w:val="007133CA"/>
    <w:rsid w:val="00714C07"/>
    <w:rsid w:val="00717E2A"/>
    <w:rsid w:val="00726BF2"/>
    <w:rsid w:val="007313DA"/>
    <w:rsid w:val="00736A56"/>
    <w:rsid w:val="00743806"/>
    <w:rsid w:val="00751517"/>
    <w:rsid w:val="007566DA"/>
    <w:rsid w:val="007728F0"/>
    <w:rsid w:val="007933D3"/>
    <w:rsid w:val="007945AC"/>
    <w:rsid w:val="0079590E"/>
    <w:rsid w:val="007A018D"/>
    <w:rsid w:val="007A1B40"/>
    <w:rsid w:val="007A32BD"/>
    <w:rsid w:val="007B3D6E"/>
    <w:rsid w:val="007C1BDD"/>
    <w:rsid w:val="007D13F8"/>
    <w:rsid w:val="007D2635"/>
    <w:rsid w:val="007E03E5"/>
    <w:rsid w:val="007E55F8"/>
    <w:rsid w:val="007E76F0"/>
    <w:rsid w:val="007F5D01"/>
    <w:rsid w:val="00803956"/>
    <w:rsid w:val="00810667"/>
    <w:rsid w:val="00814ADC"/>
    <w:rsid w:val="008202AE"/>
    <w:rsid w:val="0082180A"/>
    <w:rsid w:val="008322C3"/>
    <w:rsid w:val="008349BF"/>
    <w:rsid w:val="00834BEC"/>
    <w:rsid w:val="00835C87"/>
    <w:rsid w:val="0083608F"/>
    <w:rsid w:val="00836E64"/>
    <w:rsid w:val="00840479"/>
    <w:rsid w:val="00843A6F"/>
    <w:rsid w:val="00852A0D"/>
    <w:rsid w:val="00856584"/>
    <w:rsid w:val="00882BA8"/>
    <w:rsid w:val="00884048"/>
    <w:rsid w:val="008A0E83"/>
    <w:rsid w:val="008B1924"/>
    <w:rsid w:val="008D2018"/>
    <w:rsid w:val="008F068D"/>
    <w:rsid w:val="008F7327"/>
    <w:rsid w:val="009064A7"/>
    <w:rsid w:val="00914A6F"/>
    <w:rsid w:val="0091674B"/>
    <w:rsid w:val="0092358D"/>
    <w:rsid w:val="009276A9"/>
    <w:rsid w:val="00933A14"/>
    <w:rsid w:val="00942DAA"/>
    <w:rsid w:val="0094365D"/>
    <w:rsid w:val="009437C5"/>
    <w:rsid w:val="009450E7"/>
    <w:rsid w:val="00947AC8"/>
    <w:rsid w:val="009637A9"/>
    <w:rsid w:val="00965827"/>
    <w:rsid w:val="00967CAC"/>
    <w:rsid w:val="00970E50"/>
    <w:rsid w:val="00971C54"/>
    <w:rsid w:val="00972F7D"/>
    <w:rsid w:val="00980D7D"/>
    <w:rsid w:val="00987891"/>
    <w:rsid w:val="00995A2B"/>
    <w:rsid w:val="009B3F80"/>
    <w:rsid w:val="009B4A6E"/>
    <w:rsid w:val="009B6984"/>
    <w:rsid w:val="009B7703"/>
    <w:rsid w:val="009B7B9F"/>
    <w:rsid w:val="009C78AD"/>
    <w:rsid w:val="009D6909"/>
    <w:rsid w:val="009E7FBE"/>
    <w:rsid w:val="009F511D"/>
    <w:rsid w:val="00A0429F"/>
    <w:rsid w:val="00A34126"/>
    <w:rsid w:val="00A40711"/>
    <w:rsid w:val="00A42C08"/>
    <w:rsid w:val="00A43B2A"/>
    <w:rsid w:val="00A60720"/>
    <w:rsid w:val="00A647CB"/>
    <w:rsid w:val="00A65580"/>
    <w:rsid w:val="00A71BB4"/>
    <w:rsid w:val="00A71E24"/>
    <w:rsid w:val="00A93284"/>
    <w:rsid w:val="00A973FE"/>
    <w:rsid w:val="00AA0F08"/>
    <w:rsid w:val="00AA4211"/>
    <w:rsid w:val="00AB3D16"/>
    <w:rsid w:val="00AB53CE"/>
    <w:rsid w:val="00AC40F8"/>
    <w:rsid w:val="00AE010E"/>
    <w:rsid w:val="00AE7C56"/>
    <w:rsid w:val="00AF24BE"/>
    <w:rsid w:val="00AF4F2A"/>
    <w:rsid w:val="00AF61E2"/>
    <w:rsid w:val="00AF76EA"/>
    <w:rsid w:val="00B1401E"/>
    <w:rsid w:val="00B2238F"/>
    <w:rsid w:val="00B260FC"/>
    <w:rsid w:val="00B35795"/>
    <w:rsid w:val="00B37DEF"/>
    <w:rsid w:val="00B45380"/>
    <w:rsid w:val="00B54151"/>
    <w:rsid w:val="00B542B3"/>
    <w:rsid w:val="00B75677"/>
    <w:rsid w:val="00B760EA"/>
    <w:rsid w:val="00B7634F"/>
    <w:rsid w:val="00B8018A"/>
    <w:rsid w:val="00B877D6"/>
    <w:rsid w:val="00BA2BEF"/>
    <w:rsid w:val="00BB2BC0"/>
    <w:rsid w:val="00BB5551"/>
    <w:rsid w:val="00BC4454"/>
    <w:rsid w:val="00BD00B0"/>
    <w:rsid w:val="00BD40A2"/>
    <w:rsid w:val="00BD74E9"/>
    <w:rsid w:val="00BE3E90"/>
    <w:rsid w:val="00C01799"/>
    <w:rsid w:val="00C109CA"/>
    <w:rsid w:val="00C11635"/>
    <w:rsid w:val="00C14D2C"/>
    <w:rsid w:val="00C24BEA"/>
    <w:rsid w:val="00C3009E"/>
    <w:rsid w:val="00C41787"/>
    <w:rsid w:val="00C424FA"/>
    <w:rsid w:val="00C50DEC"/>
    <w:rsid w:val="00C6032F"/>
    <w:rsid w:val="00C822C7"/>
    <w:rsid w:val="00C86BD0"/>
    <w:rsid w:val="00CB5753"/>
    <w:rsid w:val="00CC3F57"/>
    <w:rsid w:val="00CD1C88"/>
    <w:rsid w:val="00CD22C2"/>
    <w:rsid w:val="00CD2F54"/>
    <w:rsid w:val="00CE084B"/>
    <w:rsid w:val="00CE1DF7"/>
    <w:rsid w:val="00CE4F5F"/>
    <w:rsid w:val="00CF00BF"/>
    <w:rsid w:val="00CF1FEE"/>
    <w:rsid w:val="00CF2305"/>
    <w:rsid w:val="00CF4BCD"/>
    <w:rsid w:val="00D03527"/>
    <w:rsid w:val="00D1072F"/>
    <w:rsid w:val="00D22658"/>
    <w:rsid w:val="00D2277C"/>
    <w:rsid w:val="00D43555"/>
    <w:rsid w:val="00D47C4E"/>
    <w:rsid w:val="00D50791"/>
    <w:rsid w:val="00D61AF0"/>
    <w:rsid w:val="00D62E0F"/>
    <w:rsid w:val="00D70176"/>
    <w:rsid w:val="00D774DB"/>
    <w:rsid w:val="00D805BA"/>
    <w:rsid w:val="00D8289A"/>
    <w:rsid w:val="00D90734"/>
    <w:rsid w:val="00DA6329"/>
    <w:rsid w:val="00DA679D"/>
    <w:rsid w:val="00DC0745"/>
    <w:rsid w:val="00DC1C9B"/>
    <w:rsid w:val="00DD36FC"/>
    <w:rsid w:val="00DD53B3"/>
    <w:rsid w:val="00DD7116"/>
    <w:rsid w:val="00DF30D1"/>
    <w:rsid w:val="00DF4A15"/>
    <w:rsid w:val="00E10907"/>
    <w:rsid w:val="00E16AB5"/>
    <w:rsid w:val="00E379B9"/>
    <w:rsid w:val="00E41271"/>
    <w:rsid w:val="00E63F0C"/>
    <w:rsid w:val="00E6796E"/>
    <w:rsid w:val="00E67A65"/>
    <w:rsid w:val="00E75D8B"/>
    <w:rsid w:val="00E96195"/>
    <w:rsid w:val="00EA053C"/>
    <w:rsid w:val="00EB2A76"/>
    <w:rsid w:val="00EB2EF7"/>
    <w:rsid w:val="00ED0EE6"/>
    <w:rsid w:val="00F11E3A"/>
    <w:rsid w:val="00F14B2A"/>
    <w:rsid w:val="00F24995"/>
    <w:rsid w:val="00F24B0F"/>
    <w:rsid w:val="00F46BA5"/>
    <w:rsid w:val="00F53095"/>
    <w:rsid w:val="00F54812"/>
    <w:rsid w:val="00F54DDE"/>
    <w:rsid w:val="00F55355"/>
    <w:rsid w:val="00F613E0"/>
    <w:rsid w:val="00F7539F"/>
    <w:rsid w:val="00F75997"/>
    <w:rsid w:val="00F76BEF"/>
    <w:rsid w:val="00F774AF"/>
    <w:rsid w:val="00F84AF2"/>
    <w:rsid w:val="00F959EC"/>
    <w:rsid w:val="00FA3F09"/>
    <w:rsid w:val="00FA4983"/>
    <w:rsid w:val="00FB0D2D"/>
    <w:rsid w:val="00FB3945"/>
    <w:rsid w:val="00FC0226"/>
    <w:rsid w:val="00FC3613"/>
    <w:rsid w:val="00FC38C2"/>
    <w:rsid w:val="00FD20BA"/>
    <w:rsid w:val="00FD2BF9"/>
    <w:rsid w:val="00FD5C0A"/>
    <w:rsid w:val="00FE3664"/>
    <w:rsid w:val="00FE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8DD836"/>
  <w15:docId w15:val="{61E19020-0BF3-44AC-9BDE-D13E2CC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5"/>
    <w:pPr>
      <w:spacing w:after="200" w:line="276" w:lineRule="auto"/>
    </w:pPr>
    <w:rPr>
      <w:sz w:val="22"/>
      <w:szCs w:val="22"/>
    </w:rPr>
  </w:style>
  <w:style w:type="paragraph" w:styleId="Titre1">
    <w:name w:val="heading 1"/>
    <w:basedOn w:val="Normal"/>
    <w:next w:val="Normal"/>
    <w:link w:val="Titre1Car"/>
    <w:uiPriority w:val="99"/>
    <w:qFormat/>
    <w:rsid w:val="00DD7116"/>
    <w:pPr>
      <w:keepNext/>
      <w:keepLines/>
      <w:numPr>
        <w:numId w:val="2"/>
      </w:numPr>
      <w:spacing w:before="120" w:after="120" w:line="240" w:lineRule="auto"/>
      <w:outlineLvl w:val="0"/>
    </w:pPr>
    <w:rPr>
      <w:rFonts w:eastAsia="Times New Roman"/>
      <w:b/>
      <w:bCs/>
      <w:sz w:val="28"/>
      <w:szCs w:val="28"/>
    </w:rPr>
  </w:style>
  <w:style w:type="paragraph" w:styleId="Titre2">
    <w:name w:val="heading 2"/>
    <w:basedOn w:val="Normal"/>
    <w:next w:val="Normal"/>
    <w:link w:val="Titre2Car"/>
    <w:uiPriority w:val="99"/>
    <w:qFormat/>
    <w:rsid w:val="00DD7116"/>
    <w:pPr>
      <w:keepNext/>
      <w:numPr>
        <w:ilvl w:val="1"/>
        <w:numId w:val="2"/>
      </w:numPr>
      <w:suppressAutoHyphens/>
      <w:spacing w:before="120" w:after="120" w:line="240" w:lineRule="auto"/>
      <w:outlineLvl w:val="1"/>
    </w:pPr>
    <w:rPr>
      <w:rFonts w:eastAsia="Times New Roman"/>
      <w:bCs/>
      <w:iCs/>
      <w:sz w:val="20"/>
      <w:szCs w:val="28"/>
      <w:lang w:eastAsia="ar-SA"/>
    </w:rPr>
  </w:style>
  <w:style w:type="paragraph" w:styleId="Titre3">
    <w:name w:val="heading 3"/>
    <w:basedOn w:val="Normal"/>
    <w:next w:val="Normal"/>
    <w:link w:val="Titre3Car"/>
    <w:uiPriority w:val="99"/>
    <w:qFormat/>
    <w:rsid w:val="00DD7116"/>
    <w:pPr>
      <w:keepNext/>
      <w:numPr>
        <w:ilvl w:val="2"/>
        <w:numId w:val="2"/>
      </w:numPr>
      <w:suppressAutoHyphens/>
      <w:spacing w:after="240" w:line="240" w:lineRule="auto"/>
      <w:outlineLvl w:val="2"/>
    </w:pPr>
    <w:rPr>
      <w:rFonts w:eastAsia="Times New Roman"/>
      <w:bCs/>
      <w:sz w:val="20"/>
      <w:szCs w:val="26"/>
      <w:lang w:eastAsia="ar-SA"/>
    </w:rPr>
  </w:style>
  <w:style w:type="paragraph" w:styleId="Titre4">
    <w:name w:val="heading 4"/>
    <w:basedOn w:val="Normal"/>
    <w:next w:val="Normal"/>
    <w:link w:val="Titre4Car"/>
    <w:unhideWhenUsed/>
    <w:qFormat/>
    <w:rsid w:val="00DD711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D711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D711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D711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D711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D711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35C87"/>
    <w:pPr>
      <w:ind w:left="720"/>
      <w:contextualSpacing/>
    </w:pPr>
  </w:style>
  <w:style w:type="paragraph" w:styleId="Textedebulles">
    <w:name w:val="Balloon Text"/>
    <w:basedOn w:val="Normal"/>
    <w:link w:val="TextedebullesCar"/>
    <w:uiPriority w:val="99"/>
    <w:semiHidden/>
    <w:unhideWhenUsed/>
    <w:rsid w:val="00971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C54"/>
    <w:rPr>
      <w:rFonts w:ascii="Tahoma" w:hAnsi="Tahoma" w:cs="Tahoma"/>
      <w:sz w:val="16"/>
      <w:szCs w:val="16"/>
    </w:rPr>
  </w:style>
  <w:style w:type="character" w:styleId="Marquedecommentaire">
    <w:name w:val="annotation reference"/>
    <w:basedOn w:val="Policepardfaut"/>
    <w:uiPriority w:val="99"/>
    <w:unhideWhenUsed/>
    <w:rsid w:val="00AF24BE"/>
    <w:rPr>
      <w:sz w:val="16"/>
      <w:szCs w:val="16"/>
    </w:rPr>
  </w:style>
  <w:style w:type="paragraph" w:styleId="Commentaire">
    <w:name w:val="annotation text"/>
    <w:basedOn w:val="Normal"/>
    <w:link w:val="CommentaireCar"/>
    <w:uiPriority w:val="99"/>
    <w:unhideWhenUsed/>
    <w:rsid w:val="00AF24BE"/>
    <w:pPr>
      <w:spacing w:line="240" w:lineRule="auto"/>
    </w:pPr>
    <w:rPr>
      <w:sz w:val="20"/>
      <w:szCs w:val="20"/>
    </w:rPr>
  </w:style>
  <w:style w:type="character" w:customStyle="1" w:styleId="CommentaireCar">
    <w:name w:val="Commentaire Car"/>
    <w:basedOn w:val="Policepardfaut"/>
    <w:link w:val="Commentaire"/>
    <w:uiPriority w:val="99"/>
    <w:rsid w:val="00AF24BE"/>
  </w:style>
  <w:style w:type="paragraph" w:styleId="Objetducommentaire">
    <w:name w:val="annotation subject"/>
    <w:basedOn w:val="Commentaire"/>
    <w:next w:val="Commentaire"/>
    <w:link w:val="ObjetducommentaireCar"/>
    <w:uiPriority w:val="99"/>
    <w:semiHidden/>
    <w:unhideWhenUsed/>
    <w:rsid w:val="00AF24BE"/>
    <w:rPr>
      <w:b/>
      <w:bCs/>
    </w:rPr>
  </w:style>
  <w:style w:type="character" w:customStyle="1" w:styleId="ObjetducommentaireCar">
    <w:name w:val="Objet du commentaire Car"/>
    <w:basedOn w:val="CommentaireCar"/>
    <w:link w:val="Objetducommentaire"/>
    <w:uiPriority w:val="99"/>
    <w:semiHidden/>
    <w:rsid w:val="00AF24BE"/>
    <w:rPr>
      <w:b/>
      <w:bCs/>
    </w:rPr>
  </w:style>
  <w:style w:type="character" w:customStyle="1" w:styleId="Titre1Car">
    <w:name w:val="Titre 1 Car"/>
    <w:basedOn w:val="Policepardfaut"/>
    <w:link w:val="Titre1"/>
    <w:uiPriority w:val="99"/>
    <w:rsid w:val="00DD7116"/>
    <w:rPr>
      <w:rFonts w:eastAsia="Times New Roman"/>
      <w:b/>
      <w:bCs/>
      <w:sz w:val="28"/>
      <w:szCs w:val="28"/>
    </w:rPr>
  </w:style>
  <w:style w:type="character" w:customStyle="1" w:styleId="Titre2Car">
    <w:name w:val="Titre 2 Car"/>
    <w:basedOn w:val="Policepardfaut"/>
    <w:link w:val="Titre2"/>
    <w:uiPriority w:val="99"/>
    <w:rsid w:val="00DD7116"/>
    <w:rPr>
      <w:rFonts w:eastAsia="Times New Roman"/>
      <w:bCs/>
      <w:iCs/>
      <w:szCs w:val="28"/>
      <w:lang w:eastAsia="ar-SA"/>
    </w:rPr>
  </w:style>
  <w:style w:type="character" w:customStyle="1" w:styleId="Titre3Car">
    <w:name w:val="Titre 3 Car"/>
    <w:basedOn w:val="Policepardfaut"/>
    <w:link w:val="Titre3"/>
    <w:uiPriority w:val="99"/>
    <w:rsid w:val="00DD7116"/>
    <w:rPr>
      <w:rFonts w:eastAsia="Times New Roman"/>
      <w:bCs/>
      <w:szCs w:val="26"/>
      <w:lang w:eastAsia="ar-SA"/>
    </w:rPr>
  </w:style>
  <w:style w:type="character" w:customStyle="1" w:styleId="Titre4Car">
    <w:name w:val="Titre 4 Car"/>
    <w:basedOn w:val="Policepardfaut"/>
    <w:link w:val="Titre4"/>
    <w:rsid w:val="00DD7116"/>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rsid w:val="00DD7116"/>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rsid w:val="00DD7116"/>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rsid w:val="00DD7116"/>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rsid w:val="00DD711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DD7116"/>
    <w:rPr>
      <w:rFonts w:asciiTheme="majorHAnsi" w:eastAsiaTheme="majorEastAsia" w:hAnsiTheme="majorHAnsi" w:cstheme="majorBidi"/>
      <w:i/>
      <w:iCs/>
      <w:color w:val="404040" w:themeColor="text1" w:themeTint="BF"/>
    </w:rPr>
  </w:style>
  <w:style w:type="numbering" w:customStyle="1" w:styleId="Style3">
    <w:name w:val="Style3"/>
    <w:uiPriority w:val="99"/>
    <w:rsid w:val="00DD7116"/>
    <w:pPr>
      <w:numPr>
        <w:numId w:val="1"/>
      </w:numPr>
    </w:pPr>
  </w:style>
  <w:style w:type="paragraph" w:styleId="Rvision">
    <w:name w:val="Revision"/>
    <w:hidden/>
    <w:uiPriority w:val="99"/>
    <w:semiHidden/>
    <w:rsid w:val="007E76F0"/>
    <w:rPr>
      <w:sz w:val="22"/>
      <w:szCs w:val="22"/>
    </w:rPr>
  </w:style>
  <w:style w:type="table" w:styleId="Grilledutableau">
    <w:name w:val="Table Grid"/>
    <w:basedOn w:val="TableauNormal"/>
    <w:uiPriority w:val="59"/>
    <w:rsid w:val="000820E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0820E9"/>
    <w:rPr>
      <w:rFonts w:cs="Times New Roman"/>
      <w:color w:val="0000FF"/>
      <w:u w:val="single"/>
    </w:rPr>
  </w:style>
  <w:style w:type="character" w:customStyle="1" w:styleId="formblue">
    <w:name w:val="form_blue"/>
    <w:basedOn w:val="Policepardfaut"/>
    <w:rsid w:val="000820E9"/>
  </w:style>
  <w:style w:type="character" w:styleId="lev">
    <w:name w:val="Strong"/>
    <w:basedOn w:val="Policepardfaut"/>
    <w:uiPriority w:val="22"/>
    <w:qFormat/>
    <w:rsid w:val="000820E9"/>
    <w:rPr>
      <w:b/>
      <w:bCs/>
    </w:rPr>
  </w:style>
  <w:style w:type="paragraph" w:styleId="En-tte">
    <w:name w:val="header"/>
    <w:basedOn w:val="Normal"/>
    <w:link w:val="En-tteCar"/>
    <w:unhideWhenUsed/>
    <w:rsid w:val="0083608F"/>
    <w:pPr>
      <w:tabs>
        <w:tab w:val="center" w:pos="4680"/>
        <w:tab w:val="right" w:pos="9360"/>
      </w:tabs>
      <w:spacing w:after="0" w:line="240" w:lineRule="auto"/>
    </w:pPr>
  </w:style>
  <w:style w:type="character" w:customStyle="1" w:styleId="En-tteCar">
    <w:name w:val="En-tête Car"/>
    <w:basedOn w:val="Policepardfaut"/>
    <w:link w:val="En-tte"/>
    <w:uiPriority w:val="99"/>
    <w:rsid w:val="0083608F"/>
    <w:rPr>
      <w:sz w:val="22"/>
      <w:szCs w:val="22"/>
    </w:rPr>
  </w:style>
  <w:style w:type="paragraph" w:styleId="Pieddepage">
    <w:name w:val="footer"/>
    <w:basedOn w:val="Normal"/>
    <w:link w:val="PieddepageCar"/>
    <w:uiPriority w:val="99"/>
    <w:unhideWhenUsed/>
    <w:rsid w:val="0083608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608F"/>
    <w:rPr>
      <w:sz w:val="22"/>
      <w:szCs w:val="22"/>
    </w:rPr>
  </w:style>
  <w:style w:type="paragraph" w:styleId="Notedebasdepage">
    <w:name w:val="footnote text"/>
    <w:basedOn w:val="Normal"/>
    <w:link w:val="NotedebasdepageCar"/>
    <w:uiPriority w:val="99"/>
    <w:unhideWhenUsed/>
    <w:rsid w:val="003C020A"/>
    <w:pPr>
      <w:spacing w:after="0" w:line="240" w:lineRule="auto"/>
    </w:pPr>
    <w:rPr>
      <w:sz w:val="20"/>
      <w:szCs w:val="20"/>
    </w:rPr>
  </w:style>
  <w:style w:type="character" w:customStyle="1" w:styleId="NotedebasdepageCar">
    <w:name w:val="Note de bas de page Car"/>
    <w:basedOn w:val="Policepardfaut"/>
    <w:link w:val="Notedebasdepage"/>
    <w:uiPriority w:val="99"/>
    <w:rsid w:val="003C020A"/>
  </w:style>
  <w:style w:type="character" w:styleId="Appelnotedebasdep">
    <w:name w:val="footnote reference"/>
    <w:basedOn w:val="Policepardfaut"/>
    <w:uiPriority w:val="99"/>
    <w:semiHidden/>
    <w:unhideWhenUsed/>
    <w:rsid w:val="003C020A"/>
    <w:rPr>
      <w:vertAlign w:val="superscript"/>
    </w:rPr>
  </w:style>
  <w:style w:type="character" w:customStyle="1" w:styleId="ParagraphedelisteCar">
    <w:name w:val="Paragraphe de liste Car"/>
    <w:basedOn w:val="Policepardfaut"/>
    <w:link w:val="Paragraphedeliste"/>
    <w:uiPriority w:val="99"/>
    <w:locked/>
    <w:rsid w:val="002C550F"/>
    <w:rPr>
      <w:sz w:val="22"/>
      <w:szCs w:val="22"/>
    </w:rPr>
  </w:style>
  <w:style w:type="paragraph" w:customStyle="1" w:styleId="indentlist">
    <w:name w:val="indent list"/>
    <w:basedOn w:val="Normal"/>
    <w:uiPriority w:val="99"/>
    <w:rsid w:val="002C550F"/>
    <w:pPr>
      <w:numPr>
        <w:numId w:val="3"/>
      </w:numPr>
      <w:spacing w:after="120" w:line="240" w:lineRule="auto"/>
    </w:pPr>
    <w:rPr>
      <w:rFonts w:ascii="Times New Roman" w:eastAsia="Times New Roman" w:hAnsi="Times New Roman"/>
      <w:sz w:val="24"/>
      <w:szCs w:val="20"/>
    </w:rPr>
  </w:style>
  <w:style w:type="character" w:styleId="Lienhypertextesuivivisit">
    <w:name w:val="FollowedHyperlink"/>
    <w:basedOn w:val="Policepardfaut"/>
    <w:uiPriority w:val="99"/>
    <w:semiHidden/>
    <w:unhideWhenUsed/>
    <w:rsid w:val="000F5603"/>
    <w:rPr>
      <w:color w:val="800080" w:themeColor="followedHyperlink"/>
      <w:u w:val="single"/>
    </w:rPr>
  </w:style>
  <w:style w:type="paragraph" w:styleId="Sous-titre">
    <w:name w:val="Subtitle"/>
    <w:basedOn w:val="Normal"/>
    <w:next w:val="Normal"/>
    <w:link w:val="Sous-titreCar"/>
    <w:uiPriority w:val="11"/>
    <w:qFormat/>
    <w:rsid w:val="00B3579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B35795"/>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Policepardfaut"/>
    <w:uiPriority w:val="99"/>
    <w:semiHidden/>
    <w:unhideWhenUsed/>
    <w:rsid w:val="00B35795"/>
    <w:rPr>
      <w:color w:val="605E5C"/>
      <w:shd w:val="clear" w:color="auto" w:fill="E1DFDD"/>
    </w:rPr>
  </w:style>
  <w:style w:type="paragraph" w:customStyle="1" w:styleId="Default">
    <w:name w:val="Default"/>
    <w:rsid w:val="00B35795"/>
    <w:pPr>
      <w:autoSpaceDE w:val="0"/>
      <w:autoSpaceDN w:val="0"/>
      <w:adjustRightInd w:val="0"/>
    </w:pPr>
    <w:rPr>
      <w:rFonts w:eastAsiaTheme="minorHAnsi" w:cs="Calibri"/>
      <w:color w:val="000000"/>
      <w:sz w:val="24"/>
      <w:szCs w:val="24"/>
      <w:lang w:val="en-GB"/>
    </w:rPr>
  </w:style>
  <w:style w:type="character" w:styleId="Emphaseple">
    <w:name w:val="Subtle Emphasis"/>
    <w:basedOn w:val="Policepardfaut"/>
    <w:uiPriority w:val="19"/>
    <w:qFormat/>
    <w:rsid w:val="00B35795"/>
    <w:rPr>
      <w:i/>
      <w:iCs/>
      <w:color w:val="404040" w:themeColor="text1" w:themeTint="BF"/>
    </w:rPr>
  </w:style>
  <w:style w:type="character" w:styleId="Accentuation">
    <w:name w:val="Emphasis"/>
    <w:basedOn w:val="Policepardfaut"/>
    <w:uiPriority w:val="20"/>
    <w:qFormat/>
    <w:rsid w:val="00D1072F"/>
    <w:rPr>
      <w:i/>
      <w:iCs/>
    </w:rPr>
  </w:style>
  <w:style w:type="character" w:customStyle="1" w:styleId="UnresolvedMention">
    <w:name w:val="Unresolved Mention"/>
    <w:basedOn w:val="Policepardfaut"/>
    <w:uiPriority w:val="99"/>
    <w:semiHidden/>
    <w:unhideWhenUsed/>
    <w:rsid w:val="00ED0EE6"/>
    <w:rPr>
      <w:color w:val="808080"/>
      <w:shd w:val="clear" w:color="auto" w:fill="E6E6E6"/>
    </w:rPr>
  </w:style>
  <w:style w:type="paragraph" w:styleId="NormalWeb">
    <w:name w:val="Normal (Web)"/>
    <w:basedOn w:val="Normal"/>
    <w:uiPriority w:val="99"/>
    <w:unhideWhenUsed/>
    <w:rsid w:val="00060BE2"/>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Policepardfaut"/>
    <w:rsid w:val="00FC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5599">
      <w:bodyDiv w:val="1"/>
      <w:marLeft w:val="0"/>
      <w:marRight w:val="0"/>
      <w:marTop w:val="0"/>
      <w:marBottom w:val="0"/>
      <w:divBdr>
        <w:top w:val="none" w:sz="0" w:space="0" w:color="auto"/>
        <w:left w:val="none" w:sz="0" w:space="0" w:color="auto"/>
        <w:bottom w:val="none" w:sz="0" w:space="0" w:color="auto"/>
        <w:right w:val="none" w:sz="0" w:space="0" w:color="auto"/>
      </w:divBdr>
    </w:div>
    <w:div w:id="604927850">
      <w:bodyDiv w:val="1"/>
      <w:marLeft w:val="0"/>
      <w:marRight w:val="0"/>
      <w:marTop w:val="0"/>
      <w:marBottom w:val="0"/>
      <w:divBdr>
        <w:top w:val="none" w:sz="0" w:space="0" w:color="auto"/>
        <w:left w:val="none" w:sz="0" w:space="0" w:color="auto"/>
        <w:bottom w:val="none" w:sz="0" w:space="0" w:color="auto"/>
        <w:right w:val="none" w:sz="0" w:space="0" w:color="auto"/>
      </w:divBdr>
    </w:div>
    <w:div w:id="617250775">
      <w:bodyDiv w:val="1"/>
      <w:marLeft w:val="0"/>
      <w:marRight w:val="0"/>
      <w:marTop w:val="0"/>
      <w:marBottom w:val="0"/>
      <w:divBdr>
        <w:top w:val="none" w:sz="0" w:space="0" w:color="auto"/>
        <w:left w:val="none" w:sz="0" w:space="0" w:color="auto"/>
        <w:bottom w:val="none" w:sz="0" w:space="0" w:color="auto"/>
        <w:right w:val="none" w:sz="0" w:space="0" w:color="auto"/>
      </w:divBdr>
    </w:div>
    <w:div w:id="857499289">
      <w:bodyDiv w:val="1"/>
      <w:marLeft w:val="0"/>
      <w:marRight w:val="0"/>
      <w:marTop w:val="0"/>
      <w:marBottom w:val="0"/>
      <w:divBdr>
        <w:top w:val="none" w:sz="0" w:space="0" w:color="auto"/>
        <w:left w:val="none" w:sz="0" w:space="0" w:color="auto"/>
        <w:bottom w:val="none" w:sz="0" w:space="0" w:color="auto"/>
        <w:right w:val="none" w:sz="0" w:space="0" w:color="auto"/>
      </w:divBdr>
      <w:divsChild>
        <w:div w:id="388722806">
          <w:marLeft w:val="446"/>
          <w:marRight w:val="0"/>
          <w:marTop w:val="0"/>
          <w:marBottom w:val="0"/>
          <w:divBdr>
            <w:top w:val="none" w:sz="0" w:space="0" w:color="auto"/>
            <w:left w:val="none" w:sz="0" w:space="0" w:color="auto"/>
            <w:bottom w:val="none" w:sz="0" w:space="0" w:color="auto"/>
            <w:right w:val="none" w:sz="0" w:space="0" w:color="auto"/>
          </w:divBdr>
        </w:div>
        <w:div w:id="103968343">
          <w:marLeft w:val="446"/>
          <w:marRight w:val="0"/>
          <w:marTop w:val="0"/>
          <w:marBottom w:val="0"/>
          <w:divBdr>
            <w:top w:val="none" w:sz="0" w:space="0" w:color="auto"/>
            <w:left w:val="none" w:sz="0" w:space="0" w:color="auto"/>
            <w:bottom w:val="none" w:sz="0" w:space="0" w:color="auto"/>
            <w:right w:val="none" w:sz="0" w:space="0" w:color="auto"/>
          </w:divBdr>
        </w:div>
        <w:div w:id="609776912">
          <w:marLeft w:val="446"/>
          <w:marRight w:val="0"/>
          <w:marTop w:val="0"/>
          <w:marBottom w:val="0"/>
          <w:divBdr>
            <w:top w:val="none" w:sz="0" w:space="0" w:color="auto"/>
            <w:left w:val="none" w:sz="0" w:space="0" w:color="auto"/>
            <w:bottom w:val="none" w:sz="0" w:space="0" w:color="auto"/>
            <w:right w:val="none" w:sz="0" w:space="0" w:color="auto"/>
          </w:divBdr>
        </w:div>
        <w:div w:id="1766926290">
          <w:marLeft w:val="446"/>
          <w:marRight w:val="0"/>
          <w:marTop w:val="0"/>
          <w:marBottom w:val="0"/>
          <w:divBdr>
            <w:top w:val="none" w:sz="0" w:space="0" w:color="auto"/>
            <w:left w:val="none" w:sz="0" w:space="0" w:color="auto"/>
            <w:bottom w:val="none" w:sz="0" w:space="0" w:color="auto"/>
            <w:right w:val="none" w:sz="0" w:space="0" w:color="auto"/>
          </w:divBdr>
        </w:div>
      </w:divsChild>
    </w:div>
    <w:div w:id="1090009818">
      <w:bodyDiv w:val="1"/>
      <w:marLeft w:val="0"/>
      <w:marRight w:val="0"/>
      <w:marTop w:val="0"/>
      <w:marBottom w:val="0"/>
      <w:divBdr>
        <w:top w:val="none" w:sz="0" w:space="0" w:color="auto"/>
        <w:left w:val="none" w:sz="0" w:space="0" w:color="auto"/>
        <w:bottom w:val="none" w:sz="0" w:space="0" w:color="auto"/>
        <w:right w:val="none" w:sz="0" w:space="0" w:color="auto"/>
      </w:divBdr>
      <w:divsChild>
        <w:div w:id="803231475">
          <w:marLeft w:val="0"/>
          <w:marRight w:val="0"/>
          <w:marTop w:val="0"/>
          <w:marBottom w:val="0"/>
          <w:divBdr>
            <w:top w:val="none" w:sz="0" w:space="0" w:color="auto"/>
            <w:left w:val="none" w:sz="0" w:space="0" w:color="auto"/>
            <w:bottom w:val="none" w:sz="0" w:space="0" w:color="auto"/>
            <w:right w:val="none" w:sz="0" w:space="0" w:color="auto"/>
          </w:divBdr>
          <w:divsChild>
            <w:div w:id="1881237429">
              <w:marLeft w:val="0"/>
              <w:marRight w:val="0"/>
              <w:marTop w:val="0"/>
              <w:marBottom w:val="0"/>
              <w:divBdr>
                <w:top w:val="single" w:sz="48" w:space="0" w:color="DEDEDE"/>
                <w:left w:val="single" w:sz="48" w:space="0" w:color="DEDEDE"/>
                <w:bottom w:val="single" w:sz="48" w:space="0" w:color="DEDEDE"/>
                <w:right w:val="single" w:sz="48" w:space="0" w:color="DEDEDE"/>
              </w:divBdr>
              <w:divsChild>
                <w:div w:id="210771092">
                  <w:marLeft w:val="75"/>
                  <w:marRight w:val="75"/>
                  <w:marTop w:val="75"/>
                  <w:marBottom w:val="75"/>
                  <w:divBdr>
                    <w:top w:val="none" w:sz="0" w:space="0" w:color="auto"/>
                    <w:left w:val="none" w:sz="0" w:space="0" w:color="auto"/>
                    <w:bottom w:val="none" w:sz="0" w:space="0" w:color="auto"/>
                    <w:right w:val="none" w:sz="0" w:space="0" w:color="auto"/>
                  </w:divBdr>
                  <w:divsChild>
                    <w:div w:id="1660963342">
                      <w:marLeft w:val="75"/>
                      <w:marRight w:val="75"/>
                      <w:marTop w:val="0"/>
                      <w:marBottom w:val="0"/>
                      <w:divBdr>
                        <w:top w:val="none" w:sz="0" w:space="0" w:color="auto"/>
                        <w:left w:val="none" w:sz="0" w:space="0" w:color="auto"/>
                        <w:bottom w:val="none" w:sz="0" w:space="0" w:color="auto"/>
                        <w:right w:val="none" w:sz="0" w:space="0" w:color="auto"/>
                      </w:divBdr>
                      <w:divsChild>
                        <w:div w:id="111636650">
                          <w:marLeft w:val="150"/>
                          <w:marRight w:val="150"/>
                          <w:marTop w:val="0"/>
                          <w:marBottom w:val="0"/>
                          <w:divBdr>
                            <w:top w:val="single" w:sz="2" w:space="0" w:color="000000"/>
                            <w:left w:val="single" w:sz="2" w:space="15" w:color="000000"/>
                            <w:bottom w:val="single" w:sz="2" w:space="0" w:color="000000"/>
                            <w:right w:val="single" w:sz="2" w:space="0" w:color="000000"/>
                          </w:divBdr>
                          <w:divsChild>
                            <w:div w:id="1043673442">
                              <w:marLeft w:val="0"/>
                              <w:marRight w:val="0"/>
                              <w:marTop w:val="0"/>
                              <w:marBottom w:val="0"/>
                              <w:divBdr>
                                <w:top w:val="none" w:sz="0" w:space="0" w:color="auto"/>
                                <w:left w:val="none" w:sz="0" w:space="0" w:color="auto"/>
                                <w:bottom w:val="none" w:sz="0" w:space="0" w:color="auto"/>
                                <w:right w:val="none" w:sz="0" w:space="0" w:color="auto"/>
                              </w:divBdr>
                              <w:divsChild>
                                <w:div w:id="1153714927">
                                  <w:marLeft w:val="0"/>
                                  <w:marRight w:val="0"/>
                                  <w:marTop w:val="0"/>
                                  <w:marBottom w:val="0"/>
                                  <w:divBdr>
                                    <w:top w:val="none" w:sz="0" w:space="0" w:color="auto"/>
                                    <w:left w:val="none" w:sz="0" w:space="0" w:color="auto"/>
                                    <w:bottom w:val="none" w:sz="0" w:space="0" w:color="auto"/>
                                    <w:right w:val="none" w:sz="0" w:space="0" w:color="auto"/>
                                  </w:divBdr>
                                  <w:divsChild>
                                    <w:div w:id="1217737573">
                                      <w:marLeft w:val="0"/>
                                      <w:marRight w:val="0"/>
                                      <w:marTop w:val="525"/>
                                      <w:marBottom w:val="0"/>
                                      <w:divBdr>
                                        <w:top w:val="single" w:sz="2" w:space="0" w:color="CCCCCC"/>
                                        <w:left w:val="single" w:sz="2" w:space="0" w:color="CCCCCC"/>
                                        <w:bottom w:val="single" w:sz="2" w:space="0" w:color="CCCCCC"/>
                                        <w:right w:val="single" w:sz="2" w:space="0" w:color="CCCCCC"/>
                                      </w:divBdr>
                                      <w:divsChild>
                                        <w:div w:id="1440222221">
                                          <w:marLeft w:val="0"/>
                                          <w:marRight w:val="0"/>
                                          <w:marTop w:val="0"/>
                                          <w:marBottom w:val="0"/>
                                          <w:divBdr>
                                            <w:top w:val="none" w:sz="0" w:space="0" w:color="auto"/>
                                            <w:left w:val="none" w:sz="0" w:space="0" w:color="auto"/>
                                            <w:bottom w:val="none" w:sz="0" w:space="0" w:color="auto"/>
                                            <w:right w:val="none" w:sz="0" w:space="0" w:color="auto"/>
                                          </w:divBdr>
                                          <w:divsChild>
                                            <w:div w:id="584609028">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048593">
      <w:bodyDiv w:val="1"/>
      <w:marLeft w:val="0"/>
      <w:marRight w:val="0"/>
      <w:marTop w:val="0"/>
      <w:marBottom w:val="0"/>
      <w:divBdr>
        <w:top w:val="none" w:sz="0" w:space="0" w:color="auto"/>
        <w:left w:val="none" w:sz="0" w:space="0" w:color="auto"/>
        <w:bottom w:val="none" w:sz="0" w:space="0" w:color="auto"/>
        <w:right w:val="none" w:sz="0" w:space="0" w:color="auto"/>
      </w:divBdr>
    </w:div>
    <w:div w:id="1861893772">
      <w:bodyDiv w:val="1"/>
      <w:marLeft w:val="0"/>
      <w:marRight w:val="0"/>
      <w:marTop w:val="0"/>
      <w:marBottom w:val="0"/>
      <w:divBdr>
        <w:top w:val="none" w:sz="0" w:space="0" w:color="auto"/>
        <w:left w:val="none" w:sz="0" w:space="0" w:color="auto"/>
        <w:bottom w:val="none" w:sz="0" w:space="0" w:color="auto"/>
        <w:right w:val="none" w:sz="0" w:space="0" w:color="auto"/>
      </w:divBdr>
    </w:div>
    <w:div w:id="2035500755">
      <w:bodyDiv w:val="1"/>
      <w:marLeft w:val="0"/>
      <w:marRight w:val="0"/>
      <w:marTop w:val="0"/>
      <w:marBottom w:val="0"/>
      <w:divBdr>
        <w:top w:val="none" w:sz="0" w:space="0" w:color="auto"/>
        <w:left w:val="none" w:sz="0" w:space="0" w:color="auto"/>
        <w:bottom w:val="none" w:sz="0" w:space="0" w:color="auto"/>
        <w:right w:val="none" w:sz="0" w:space="0" w:color="auto"/>
      </w:divBdr>
    </w:div>
    <w:div w:id="2063216166">
      <w:bodyDiv w:val="1"/>
      <w:marLeft w:val="0"/>
      <w:marRight w:val="0"/>
      <w:marTop w:val="0"/>
      <w:marBottom w:val="0"/>
      <w:divBdr>
        <w:top w:val="none" w:sz="0" w:space="0" w:color="auto"/>
        <w:left w:val="none" w:sz="0" w:space="0" w:color="auto"/>
        <w:bottom w:val="none" w:sz="0" w:space="0" w:color="auto"/>
        <w:right w:val="none" w:sz="0" w:space="0" w:color="auto"/>
      </w:divBdr>
    </w:div>
    <w:div w:id="2074617965">
      <w:bodyDiv w:val="1"/>
      <w:marLeft w:val="0"/>
      <w:marRight w:val="0"/>
      <w:marTop w:val="0"/>
      <w:marBottom w:val="0"/>
      <w:divBdr>
        <w:top w:val="none" w:sz="0" w:space="0" w:color="auto"/>
        <w:left w:val="none" w:sz="0" w:space="0" w:color="auto"/>
        <w:bottom w:val="none" w:sz="0" w:space="0" w:color="auto"/>
        <w:right w:val="none" w:sz="0" w:space="0" w:color="auto"/>
      </w:divBdr>
      <w:divsChild>
        <w:div w:id="208541396">
          <w:marLeft w:val="446"/>
          <w:marRight w:val="0"/>
          <w:marTop w:val="0"/>
          <w:marBottom w:val="0"/>
          <w:divBdr>
            <w:top w:val="none" w:sz="0" w:space="0" w:color="auto"/>
            <w:left w:val="none" w:sz="0" w:space="0" w:color="auto"/>
            <w:bottom w:val="none" w:sz="0" w:space="0" w:color="auto"/>
            <w:right w:val="none" w:sz="0" w:space="0" w:color="auto"/>
          </w:divBdr>
        </w:div>
        <w:div w:id="619187328">
          <w:marLeft w:val="446"/>
          <w:marRight w:val="0"/>
          <w:marTop w:val="0"/>
          <w:marBottom w:val="0"/>
          <w:divBdr>
            <w:top w:val="none" w:sz="0" w:space="0" w:color="auto"/>
            <w:left w:val="none" w:sz="0" w:space="0" w:color="auto"/>
            <w:bottom w:val="none" w:sz="0" w:space="0" w:color="auto"/>
            <w:right w:val="none" w:sz="0" w:space="0" w:color="auto"/>
          </w:divBdr>
        </w:div>
        <w:div w:id="2035381569">
          <w:marLeft w:val="446"/>
          <w:marRight w:val="0"/>
          <w:marTop w:val="0"/>
          <w:marBottom w:val="0"/>
          <w:divBdr>
            <w:top w:val="none" w:sz="0" w:space="0" w:color="auto"/>
            <w:left w:val="none" w:sz="0" w:space="0" w:color="auto"/>
            <w:bottom w:val="none" w:sz="0" w:space="0" w:color="auto"/>
            <w:right w:val="none" w:sz="0" w:space="0" w:color="auto"/>
          </w:divBdr>
        </w:div>
        <w:div w:id="13752282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planetnetwork.org/sustainable-food-syste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s.arden-clarke@u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pclearinghouse.org/sites/default/files/10yfp_sfsp_terms_of_reference_tor_-_editable_v31oct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sprogramme@blw.admin.ch" TargetMode="External"/><Relationship Id="rId5" Type="http://schemas.openxmlformats.org/officeDocument/2006/relationships/webSettings" Target="webSettings.xml"/><Relationship Id="rId15" Type="http://schemas.openxmlformats.org/officeDocument/2006/relationships/hyperlink" Target="mailto:sfsprogramme@blw.admin.ch" TargetMode="External"/><Relationship Id="rId10" Type="http://schemas.openxmlformats.org/officeDocument/2006/relationships/hyperlink" Target="https://www.oneplanetnetwork.org/sustainable-food-system/ac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planetnetwork.org/sites/default/files/one_planet_network_mid-term_magazin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876F-3843-47EC-8A7B-43AC84CA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13272</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DTIE</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Yaker</dc:creator>
  <cp:lastModifiedBy>Sapin Michaël BLW</cp:lastModifiedBy>
  <cp:revision>14</cp:revision>
  <cp:lastPrinted>2014-08-28T09:08:00Z</cp:lastPrinted>
  <dcterms:created xsi:type="dcterms:W3CDTF">2019-06-26T11:51:00Z</dcterms:created>
  <dcterms:modified xsi:type="dcterms:W3CDTF">2019-06-29T10:37:00Z</dcterms:modified>
</cp:coreProperties>
</file>